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8C5F" w14:textId="5A286EE8" w:rsidR="00F21BFC" w:rsidRPr="00D46A2C" w:rsidRDefault="00F21BFC" w:rsidP="00D46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46A2C">
        <w:rPr>
          <w:rFonts w:ascii="Times New Roman" w:eastAsia="Times New Roman" w:hAnsi="Times New Roman" w:cs="Times New Roman"/>
          <w:b/>
          <w:sz w:val="28"/>
          <w:szCs w:val="24"/>
        </w:rPr>
        <w:t>Promoting Standard 209 Ideas</w:t>
      </w:r>
    </w:p>
    <w:p w14:paraId="1DAF39A2" w14:textId="003DDA0F" w:rsidR="008A1239" w:rsidRDefault="008A1239" w:rsidP="004D4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Seminars/Presentations</w:t>
      </w:r>
    </w:p>
    <w:p w14:paraId="37476EBB" w14:textId="0E238B37" w:rsidR="00F21BFC" w:rsidRPr="00F21BFC" w:rsidRDefault="00180FDD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Houston </w:t>
      </w:r>
      <w:r w:rsidR="00F21BFC" w:rsidRPr="00F21BFC">
        <w:rPr>
          <w:rFonts w:ascii="Times New Roman" w:eastAsia="Times New Roman" w:hAnsi="Times New Roman" w:cs="Times New Roman"/>
          <w:sz w:val="24"/>
          <w:szCs w:val="24"/>
        </w:rPr>
        <w:t>ASHRAE seminar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(June) and</w:t>
      </w:r>
      <w:r w:rsidR="00F21BFC" w:rsidRPr="00F2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Atlanta (January). </w:t>
      </w:r>
      <w:r w:rsidR="00F21BFC" w:rsidRPr="00F21BFC">
        <w:rPr>
          <w:rFonts w:ascii="Times New Roman" w:eastAsia="Times New Roman" w:hAnsi="Times New Roman" w:cs="Times New Roman"/>
          <w:sz w:val="24"/>
          <w:szCs w:val="24"/>
        </w:rPr>
        <w:t>TC4.7 has already voted support for a seminar to be presented at the June meeting in Houston. </w:t>
      </w:r>
    </w:p>
    <w:p w14:paraId="4A6FD459" w14:textId="5C8F84DA" w:rsidR="00F21BFC" w:rsidRPr="00F21BFC" w:rsidRDefault="00F21BFC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 xml:space="preserve">Building Performance Analysis Conference and </w:t>
      </w:r>
      <w:proofErr w:type="spellStart"/>
      <w:r w:rsidRPr="00F21BFC">
        <w:rPr>
          <w:rFonts w:ascii="Times New Roman" w:eastAsia="Times New Roman" w:hAnsi="Times New Roman" w:cs="Times New Roman"/>
          <w:sz w:val="24"/>
          <w:szCs w:val="24"/>
        </w:rPr>
        <w:t>SimBuild</w:t>
      </w:r>
      <w:proofErr w:type="spellEnd"/>
      <w:r w:rsidRPr="00F21BFC">
        <w:rPr>
          <w:rFonts w:ascii="Times New Roman" w:eastAsia="Times New Roman" w:hAnsi="Times New Roman" w:cs="Times New Roman"/>
          <w:sz w:val="24"/>
          <w:szCs w:val="24"/>
        </w:rPr>
        <w:t xml:space="preserve"> in Chicago in September. </w:t>
      </w:r>
    </w:p>
    <w:p w14:paraId="05F6B76B" w14:textId="70CB9436" w:rsidR="00F21BFC" w:rsidRDefault="00180FDD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F21BFC" w:rsidRPr="00F21BFC">
        <w:rPr>
          <w:rFonts w:ascii="Times New Roman" w:eastAsia="Times New Roman" w:hAnsi="Times New Roman" w:cs="Times New Roman"/>
          <w:sz w:val="24"/>
          <w:szCs w:val="24"/>
        </w:rPr>
        <w:t>IBPSA-USA chapter meetings/webinars. </w:t>
      </w:r>
    </w:p>
    <w:p w14:paraId="4E68061D" w14:textId="5D493E0F" w:rsidR="00F21BFC" w:rsidRDefault="00180FDD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F21BFC">
        <w:rPr>
          <w:rFonts w:ascii="Times New Roman" w:eastAsia="Times New Roman" w:hAnsi="Times New Roman" w:cs="Times New Roman"/>
          <w:sz w:val="24"/>
          <w:szCs w:val="24"/>
        </w:rPr>
        <w:t>AIA chapter meetings/webinars</w:t>
      </w:r>
    </w:p>
    <w:p w14:paraId="20123027" w14:textId="459B2F87" w:rsidR="00F21BFC" w:rsidRDefault="00180FDD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F21BFC">
        <w:rPr>
          <w:rFonts w:ascii="Times New Roman" w:eastAsia="Times New Roman" w:hAnsi="Times New Roman" w:cs="Times New Roman"/>
          <w:sz w:val="24"/>
          <w:szCs w:val="24"/>
        </w:rPr>
        <w:t>ASHRAE chapter meetings</w:t>
      </w:r>
    </w:p>
    <w:p w14:paraId="553A5813" w14:textId="3B7DB70D" w:rsidR="004D4941" w:rsidRPr="004D4941" w:rsidRDefault="004D4941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>Develop template presentation slides for all to use</w:t>
      </w:r>
      <w:r w:rsidR="00284883">
        <w:rPr>
          <w:rFonts w:ascii="Times New Roman" w:eastAsia="Times New Roman" w:hAnsi="Times New Roman" w:cs="Times New Roman"/>
          <w:sz w:val="24"/>
          <w:szCs w:val="24"/>
        </w:rPr>
        <w:t xml:space="preserve"> and share updates.</w:t>
      </w:r>
    </w:p>
    <w:p w14:paraId="09D8AC7E" w14:textId="6B747562" w:rsidR="004D4941" w:rsidRPr="004D4941" w:rsidRDefault="004D4941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>Post a brown bag type presentation slide deck for anyone to use. </w:t>
      </w:r>
    </w:p>
    <w:p w14:paraId="0A0A9853" w14:textId="4CEEE313" w:rsidR="004D4941" w:rsidRPr="00F21BFC" w:rsidRDefault="004D4941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>Develop an ASHRAE Learning Institute half or full-day course. IBPSA-USA partnered with ASHRAE on development of the current energy modeling fundamentals course. The IBPSA-USA Education Committee might be interested. </w:t>
      </w:r>
    </w:p>
    <w:p w14:paraId="7F2359E7" w14:textId="127EFC87" w:rsidR="004D4941" w:rsidRDefault="00B76E69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D4941" w:rsidRPr="00F21BFC">
        <w:rPr>
          <w:rFonts w:ascii="Times New Roman" w:eastAsia="Times New Roman" w:hAnsi="Times New Roman" w:cs="Times New Roman"/>
          <w:sz w:val="24"/>
          <w:szCs w:val="24"/>
        </w:rPr>
        <w:t>elevant AIA committees</w:t>
      </w:r>
    </w:p>
    <w:p w14:paraId="2CAA7846" w14:textId="36883B50" w:rsidR="007466DA" w:rsidRPr="00F21BFC" w:rsidRDefault="007466DA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status update to ASHRAE TC 4.7 Energy Calculations, 2.8 Building Environmental Impacts and Sustainability, 7.6 Building Energy Performance</w:t>
      </w:r>
    </w:p>
    <w:p w14:paraId="04FF9A94" w14:textId="4FCD11DC" w:rsidR="004D4941" w:rsidRDefault="004D4941" w:rsidP="004D4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Publications</w:t>
      </w:r>
    </w:p>
    <w:p w14:paraId="601F0A9D" w14:textId="77777777" w:rsidR="00284883" w:rsidRPr="00F21BFC" w:rsidRDefault="00284883" w:rsidP="002848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>IBPSA-USA newsletter article, which has a distribution list of about 5000.</w:t>
      </w:r>
    </w:p>
    <w:p w14:paraId="64E7249D" w14:textId="3CCD3364" w:rsidR="00F21BFC" w:rsidRPr="00F21BFC" w:rsidRDefault="00F21BFC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 xml:space="preserve">AIA Energy Modeling Guide </w:t>
      </w:r>
    </w:p>
    <w:p w14:paraId="7F42A418" w14:textId="77777777" w:rsidR="004D4941" w:rsidRPr="00F21BFC" w:rsidRDefault="004D4941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>IBPSA-USA BEM Library as a potential location for guidance related to the standard. </w:t>
      </w:r>
    </w:p>
    <w:p w14:paraId="3A9E207C" w14:textId="2AF4AAB3" w:rsidR="004D4941" w:rsidRDefault="005E32EB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D4941" w:rsidRPr="00F21BFC">
        <w:rPr>
          <w:rFonts w:ascii="Times New Roman" w:eastAsia="Times New Roman" w:hAnsi="Times New Roman" w:cs="Times New Roman"/>
          <w:sz w:val="24"/>
          <w:szCs w:val="24"/>
        </w:rPr>
        <w:t>evelopment of a</w:t>
      </w:r>
      <w:r w:rsidR="000C274F">
        <w:rPr>
          <w:rFonts w:ascii="Times New Roman" w:eastAsia="Times New Roman" w:hAnsi="Times New Roman" w:cs="Times New Roman"/>
          <w:sz w:val="24"/>
          <w:szCs w:val="24"/>
        </w:rPr>
        <w:t>n ASHRAE</w:t>
      </w:r>
      <w:r w:rsidR="004D4941" w:rsidRPr="00F21BFC">
        <w:rPr>
          <w:rFonts w:ascii="Times New Roman" w:eastAsia="Times New Roman" w:hAnsi="Times New Roman" w:cs="Times New Roman"/>
          <w:sz w:val="24"/>
          <w:szCs w:val="24"/>
        </w:rPr>
        <w:t xml:space="preserve"> User's Manual.</w:t>
      </w:r>
    </w:p>
    <w:p w14:paraId="5F5100F3" w14:textId="4DB66E8C" w:rsidR="004D4941" w:rsidRDefault="005E32EB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D4941">
        <w:rPr>
          <w:rFonts w:ascii="Times New Roman" w:eastAsia="Times New Roman" w:hAnsi="Times New Roman" w:cs="Times New Roman"/>
          <w:sz w:val="24"/>
          <w:szCs w:val="24"/>
        </w:rPr>
        <w:t xml:space="preserve">evelopment of a </w:t>
      </w:r>
      <w:r w:rsidR="000C274F">
        <w:rPr>
          <w:rFonts w:ascii="Times New Roman" w:eastAsia="Times New Roman" w:hAnsi="Times New Roman" w:cs="Times New Roman"/>
          <w:sz w:val="24"/>
          <w:szCs w:val="24"/>
        </w:rPr>
        <w:t xml:space="preserve">ASHRAE </w:t>
      </w:r>
      <w:r w:rsidR="004D4941">
        <w:rPr>
          <w:rFonts w:ascii="Times New Roman" w:eastAsia="Times New Roman" w:hAnsi="Times New Roman" w:cs="Times New Roman"/>
          <w:sz w:val="24"/>
          <w:szCs w:val="24"/>
        </w:rPr>
        <w:t>special publication companion guide</w:t>
      </w:r>
    </w:p>
    <w:p w14:paraId="44F0FD72" w14:textId="20608DD7" w:rsidR="00EC2D99" w:rsidRPr="00473674" w:rsidRDefault="00EC2D99" w:rsidP="00EC2D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74">
        <w:rPr>
          <w:rFonts w:ascii="Times New Roman" w:eastAsia="Times New Roman" w:hAnsi="Times New Roman" w:cs="Times New Roman"/>
          <w:sz w:val="24"/>
          <w:szCs w:val="24"/>
        </w:rPr>
        <w:t>Draft a press release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send to </w:t>
      </w:r>
      <w:r w:rsidR="009A1E8E">
        <w:rPr>
          <w:rFonts w:ascii="Times New Roman" w:eastAsia="Times New Roman" w:hAnsi="Times New Roman" w:cs="Times New Roman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A1E8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rchitect magazines and web sites</w:t>
      </w:r>
    </w:p>
    <w:p w14:paraId="6ABBE299" w14:textId="3A996C43" w:rsidR="00EC2D99" w:rsidRPr="00F21BFC" w:rsidRDefault="00EC2D99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ASHRAE Journal Article</w:t>
      </w:r>
    </w:p>
    <w:p w14:paraId="37E6B2E1" w14:textId="05C2BB22" w:rsidR="004D4941" w:rsidRDefault="004D4941" w:rsidP="004D4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Software</w:t>
      </w:r>
    </w:p>
    <w:p w14:paraId="12748357" w14:textId="281DF120" w:rsidR="00F21BFC" w:rsidRPr="00F21BFC" w:rsidRDefault="00F21BFC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 xml:space="preserve">Liam Buckley of IESVE is interested in the standard and doing some promotion related to using their software in the modeling cycles. </w:t>
      </w:r>
    </w:p>
    <w:p w14:paraId="65A79271" w14:textId="7A04FA49" w:rsidR="004D4941" w:rsidRDefault="004D4941" w:rsidP="004D4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Utilities</w:t>
      </w:r>
    </w:p>
    <w:p w14:paraId="1ADF4E17" w14:textId="1FB8110C" w:rsidR="00F21BFC" w:rsidRPr="00F21BFC" w:rsidRDefault="00F21BFC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spellStart"/>
      <w:r w:rsidRPr="00F21BFC">
        <w:rPr>
          <w:rFonts w:ascii="Times New Roman" w:eastAsia="Times New Roman" w:hAnsi="Times New Roman" w:cs="Times New Roman"/>
          <w:sz w:val="24"/>
          <w:szCs w:val="24"/>
        </w:rPr>
        <w:t>Balbach</w:t>
      </w:r>
      <w:proofErr w:type="spellEnd"/>
      <w:r w:rsidRPr="00F21BFC">
        <w:rPr>
          <w:rFonts w:ascii="Times New Roman" w:eastAsia="Times New Roman" w:hAnsi="Times New Roman" w:cs="Times New Roman"/>
          <w:sz w:val="24"/>
          <w:szCs w:val="24"/>
        </w:rPr>
        <w:t xml:space="preserve"> has been working with a utility in Texas, and I think they are interested in referencing the standard. </w:t>
      </w:r>
    </w:p>
    <w:p w14:paraId="5CD23A41" w14:textId="1923B3B7" w:rsidR="004D4941" w:rsidRDefault="004D4941" w:rsidP="004D4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Standards and Beyond Code Programs</w:t>
      </w:r>
    </w:p>
    <w:p w14:paraId="0E14E435" w14:textId="77777777" w:rsidR="004D4941" w:rsidRPr="00F21BFC" w:rsidRDefault="004D4941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>Promote adoption in Standard 189? (not sure whether it's a fit).</w:t>
      </w:r>
    </w:p>
    <w:p w14:paraId="52837A44" w14:textId="27ACF436" w:rsidR="004D4941" w:rsidRPr="00F21BFC" w:rsidRDefault="004D4941" w:rsidP="004D49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 xml:space="preserve">Propose an amendment to 90.1 that requires 209 compliance </w:t>
      </w:r>
      <w:r w:rsidR="00711A67">
        <w:rPr>
          <w:rFonts w:ascii="Times New Roman" w:eastAsia="Times New Roman" w:hAnsi="Times New Roman" w:cs="Times New Roman"/>
          <w:sz w:val="24"/>
          <w:szCs w:val="24"/>
        </w:rPr>
        <w:t>(probably not</w:t>
      </w:r>
      <w:r w:rsidRPr="00F21BF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E58E17F" w14:textId="26B9D3B6" w:rsidR="004D4941" w:rsidRPr="00F21BFC" w:rsidRDefault="004D4941" w:rsidP="00FC6C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41">
        <w:rPr>
          <w:rFonts w:ascii="Times New Roman" w:eastAsia="Times New Roman" w:hAnsi="Times New Roman" w:cs="Times New Roman"/>
          <w:sz w:val="24"/>
          <w:szCs w:val="24"/>
        </w:rPr>
        <w:t xml:space="preserve">Part of LEED 4.1 -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21BFC">
        <w:rPr>
          <w:rFonts w:ascii="Times New Roman" w:eastAsia="Times New Roman" w:hAnsi="Times New Roman" w:cs="Times New Roman"/>
          <w:sz w:val="24"/>
          <w:szCs w:val="24"/>
        </w:rPr>
        <w:t>omeone present to LEED EA TAG? Draft language that they could use?</w:t>
      </w:r>
    </w:p>
    <w:p w14:paraId="75612CAF" w14:textId="616D516D" w:rsidR="00025E1D" w:rsidRDefault="00025E1D" w:rsidP="004D4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Meta</w:t>
      </w:r>
    </w:p>
    <w:p w14:paraId="36615D16" w14:textId="2AD9821C" w:rsidR="00F21BFC" w:rsidRPr="00F21BFC" w:rsidRDefault="00025E1D" w:rsidP="00025E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21BFC" w:rsidRPr="00F21BFC">
        <w:rPr>
          <w:rFonts w:ascii="Times New Roman" w:eastAsia="Times New Roman" w:hAnsi="Times New Roman" w:cs="Times New Roman"/>
          <w:sz w:val="24"/>
          <w:szCs w:val="24"/>
        </w:rPr>
        <w:t>evelop a new informal committee of volunteers and a volunteer leader to continue the efforts? Leverage this effort with development of a new formal ASHRAE standing committee (if it makes sense). Or, create this effort within a new or existing IBPSA-USA committee.</w:t>
      </w:r>
    </w:p>
    <w:p w14:paraId="6F183893" w14:textId="0A38C81C" w:rsidR="00025E1D" w:rsidRDefault="00B2127D" w:rsidP="004D4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Modelers using 209</w:t>
      </w:r>
    </w:p>
    <w:p w14:paraId="5C1A366C" w14:textId="3E376B32" w:rsidR="00473674" w:rsidRDefault="00473674" w:rsidP="00025E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 w:rsidRPr="00473674">
        <w:rPr>
          <w:rFonts w:ascii="Times New Roman" w:eastAsia="Times New Roman" w:hAnsi="Times New Roman" w:cs="Times New Roman"/>
          <w:sz w:val="24"/>
          <w:szCs w:val="24"/>
        </w:rPr>
        <w:t xml:space="preserve"> a table to guide </w:t>
      </w:r>
      <w:proofErr w:type="gramStart"/>
      <w:r w:rsidRPr="00473674">
        <w:rPr>
          <w:rFonts w:ascii="Times New Roman" w:eastAsia="Times New Roman" w:hAnsi="Times New Roman" w:cs="Times New Roman"/>
          <w:sz w:val="24"/>
          <w:szCs w:val="24"/>
        </w:rPr>
        <w:t>user's</w:t>
      </w:r>
      <w:proofErr w:type="gramEnd"/>
      <w:r w:rsidRPr="00473674">
        <w:rPr>
          <w:rFonts w:ascii="Times New Roman" w:eastAsia="Times New Roman" w:hAnsi="Times New Roman" w:cs="Times New Roman"/>
          <w:sz w:val="24"/>
          <w:szCs w:val="24"/>
        </w:rPr>
        <w:t xml:space="preserve"> to what optional sections should be complete to support different objectives/applications/use cases (e.g. design assistance, LEED, IPMVP Option D M&amp;V, code compliance </w:t>
      </w:r>
      <w:proofErr w:type="spellStart"/>
      <w:r w:rsidRPr="00473674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47367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473674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73674">
        <w:rPr>
          <w:rFonts w:ascii="Times New Roman" w:eastAsia="Times New Roman" w:hAnsi="Times New Roman" w:cs="Times New Roman"/>
          <w:sz w:val="24"/>
          <w:szCs w:val="24"/>
        </w:rPr>
        <w:t xml:space="preserve"> for each application identified by the committee, "requirements" language could be developed by the committee and shared with the </w:t>
      </w:r>
      <w:r w:rsidRPr="00473674">
        <w:rPr>
          <w:rFonts w:ascii="Times New Roman" w:eastAsia="Times New Roman" w:hAnsi="Times New Roman" w:cs="Times New Roman"/>
          <w:sz w:val="24"/>
          <w:szCs w:val="24"/>
        </w:rPr>
        <w:lastRenderedPageBreak/>
        <w:t>organization for their adoption.  This would make it easy for them to incorporate the standard into their documents or contract language.</w:t>
      </w:r>
    </w:p>
    <w:p w14:paraId="0AF92971" w14:textId="77777777" w:rsidR="00025E1D" w:rsidRDefault="00025E1D" w:rsidP="00025E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 xml:space="preserve">Develop model terms for a design or design/build contract that requires 209 compliance. Provide brief guidance to </w:t>
      </w:r>
      <w:proofErr w:type="gramStart"/>
      <w:r w:rsidRPr="00F21BFC">
        <w:rPr>
          <w:rFonts w:ascii="Times New Roman" w:eastAsia="Times New Roman" w:hAnsi="Times New Roman" w:cs="Times New Roman"/>
          <w:sz w:val="24"/>
          <w:szCs w:val="24"/>
        </w:rPr>
        <w:t>owners</w:t>
      </w:r>
      <w:proofErr w:type="gramEnd"/>
      <w:r w:rsidRPr="00F21BFC">
        <w:rPr>
          <w:rFonts w:ascii="Times New Roman" w:eastAsia="Times New Roman" w:hAnsi="Times New Roman" w:cs="Times New Roman"/>
          <w:sz w:val="24"/>
          <w:szCs w:val="24"/>
        </w:rPr>
        <w:t xml:space="preserve"> reps on what to ask for.</w:t>
      </w:r>
    </w:p>
    <w:p w14:paraId="2E0C64B6" w14:textId="1CC0B3E8" w:rsidR="008930BA" w:rsidRDefault="008930BA" w:rsidP="004D4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Web/email</w:t>
      </w:r>
    </w:p>
    <w:p w14:paraId="03E01045" w14:textId="7D367AA7" w:rsidR="00473674" w:rsidRPr="00473674" w:rsidRDefault="00473674" w:rsidP="008930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74">
        <w:rPr>
          <w:rFonts w:ascii="Times New Roman" w:eastAsia="Times New Roman" w:hAnsi="Times New Roman" w:cs="Times New Roman"/>
          <w:sz w:val="24"/>
          <w:szCs w:val="24"/>
        </w:rPr>
        <w:t xml:space="preserve">Questions and answers for </w:t>
      </w:r>
      <w:proofErr w:type="spellStart"/>
      <w:r w:rsidRPr="00473674">
        <w:rPr>
          <w:rFonts w:ascii="Times New Roman" w:eastAsia="Times New Roman" w:hAnsi="Times New Roman" w:cs="Times New Roman"/>
          <w:sz w:val="24"/>
          <w:szCs w:val="24"/>
        </w:rPr>
        <w:t>Unmethours</w:t>
      </w:r>
      <w:proofErr w:type="spellEnd"/>
      <w:r w:rsidRPr="00473674">
        <w:rPr>
          <w:rFonts w:ascii="Times New Roman" w:eastAsia="Times New Roman" w:hAnsi="Times New Roman" w:cs="Times New Roman"/>
          <w:sz w:val="24"/>
          <w:szCs w:val="24"/>
        </w:rPr>
        <w:t xml:space="preserve"> – one per week for a year?</w:t>
      </w:r>
    </w:p>
    <w:p w14:paraId="45DCD107" w14:textId="77777777" w:rsidR="00473674" w:rsidRPr="00473674" w:rsidRDefault="00473674" w:rsidP="008930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74">
        <w:rPr>
          <w:rFonts w:ascii="Times New Roman" w:eastAsia="Times New Roman" w:hAnsi="Times New Roman" w:cs="Times New Roman"/>
          <w:sz w:val="24"/>
          <w:szCs w:val="24"/>
        </w:rPr>
        <w:t xml:space="preserve">BLDG-SIM, EnergyPlus-users, </w:t>
      </w:r>
      <w:proofErr w:type="spellStart"/>
      <w:r w:rsidRPr="00473674">
        <w:rPr>
          <w:rFonts w:ascii="Times New Roman" w:eastAsia="Times New Roman" w:hAnsi="Times New Roman" w:cs="Times New Roman"/>
          <w:sz w:val="24"/>
          <w:szCs w:val="24"/>
        </w:rPr>
        <w:t>eQUEST</w:t>
      </w:r>
      <w:proofErr w:type="spellEnd"/>
      <w:r w:rsidRPr="00473674">
        <w:rPr>
          <w:rFonts w:ascii="Times New Roman" w:eastAsia="Times New Roman" w:hAnsi="Times New Roman" w:cs="Times New Roman"/>
          <w:sz w:val="24"/>
          <w:szCs w:val="24"/>
        </w:rPr>
        <w:t>-users, TRNSYS-users, ESP-R, SBSE, LinkedIn, others? Announcement and questions.</w:t>
      </w:r>
    </w:p>
    <w:p w14:paraId="3FEF4E90" w14:textId="77777777" w:rsidR="00473674" w:rsidRPr="00473674" w:rsidRDefault="00473674" w:rsidP="008930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74">
        <w:rPr>
          <w:rFonts w:ascii="Times New Roman" w:eastAsia="Times New Roman" w:hAnsi="Times New Roman" w:cs="Times New Roman"/>
          <w:sz w:val="24"/>
          <w:szCs w:val="24"/>
        </w:rPr>
        <w:t>BEM Book Wiki</w:t>
      </w:r>
    </w:p>
    <w:p w14:paraId="5AA5CF51" w14:textId="77777777" w:rsidR="00473674" w:rsidRPr="00473674" w:rsidRDefault="00473674" w:rsidP="008930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74">
        <w:rPr>
          <w:rFonts w:ascii="Times New Roman" w:eastAsia="Times New Roman" w:hAnsi="Times New Roman" w:cs="Times New Roman"/>
          <w:sz w:val="24"/>
          <w:szCs w:val="24"/>
        </w:rPr>
        <w:t>Wikipedia</w:t>
      </w:r>
    </w:p>
    <w:p w14:paraId="0D772E80" w14:textId="7EED62A0" w:rsidR="008930BA" w:rsidRDefault="008930BA" w:rsidP="008930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FC">
        <w:rPr>
          <w:rFonts w:ascii="Times New Roman" w:eastAsia="Times New Roman" w:hAnsi="Times New Roman" w:cs="Times New Roman"/>
          <w:sz w:val="24"/>
          <w:szCs w:val="24"/>
        </w:rPr>
        <w:t>Maybe nice to have a website/blog somewhere to support users of the standard. Give updates on who's using it, and maybe post case studies when organizations do adopt it. </w:t>
      </w:r>
    </w:p>
    <w:p w14:paraId="73ED906E" w14:textId="1E3061B7" w:rsidR="00B76E69" w:rsidRDefault="00B76E69" w:rsidP="00B76E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Sources</w:t>
      </w:r>
    </w:p>
    <w:p w14:paraId="41217396" w14:textId="7B9D315D" w:rsidR="00B76E69" w:rsidRDefault="00B76E69" w:rsidP="00B76E6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USDOE</w:t>
      </w:r>
    </w:p>
    <w:p w14:paraId="75ABDD90" w14:textId="206FF964" w:rsidR="00B76E69" w:rsidRPr="00F21BFC" w:rsidRDefault="00B76E69" w:rsidP="00B76E6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IBPSA/IBPSA-USA</w:t>
      </w:r>
    </w:p>
    <w:p w14:paraId="6DD3C436" w14:textId="253FB377" w:rsidR="004E429A" w:rsidRDefault="004E429A" w:rsidP="004E42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7B2747" w14:textId="669E9B98" w:rsidR="00F21BFC" w:rsidRDefault="00F21BFC" w:rsidP="00F2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3F706" w14:textId="11E89519" w:rsidR="00F21BFC" w:rsidRDefault="00F21BFC" w:rsidP="00F2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C938F" w14:textId="51A5A69F" w:rsidR="00F21BFC" w:rsidRDefault="00F21BFC" w:rsidP="00F2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5FB26" w14:textId="29B0D565" w:rsidR="00F21BFC" w:rsidRDefault="00F21BFC" w:rsidP="00F2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74F71" w14:textId="4DAF9464" w:rsidR="00F21BFC" w:rsidRDefault="00F21BFC" w:rsidP="00F2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CA15C" w14:textId="1F57024D" w:rsidR="00F21BFC" w:rsidRPr="00F21BFC" w:rsidRDefault="00F21BFC" w:rsidP="00F21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Thanks for Erik, Lee, </w:t>
      </w:r>
      <w:r w:rsidR="00D46A2C">
        <w:rPr>
          <w:rFonts w:ascii="Times New Roman" w:eastAsia="Times New Roman" w:hAnsi="Times New Roman" w:cs="Times New Roman"/>
          <w:sz w:val="24"/>
          <w:szCs w:val="24"/>
        </w:rPr>
        <w:t>Scott, Kim, David, Marcus, Dru, Ellen, Jason</w:t>
      </w:r>
    </w:p>
    <w:p w14:paraId="2B81658B" w14:textId="77777777" w:rsidR="0006019E" w:rsidRDefault="0006019E"/>
    <w:sectPr w:rsidR="0006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A68FE"/>
    <w:multiLevelType w:val="multilevel"/>
    <w:tmpl w:val="3544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474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3MLAwMjA1MTA1MjFX0lEKTi0uzszPAykwrAUAnk3FFiwAAAA="/>
  </w:docVars>
  <w:rsids>
    <w:rsidRoot w:val="00217F94"/>
    <w:rsid w:val="00025E1D"/>
    <w:rsid w:val="0006019E"/>
    <w:rsid w:val="000C274F"/>
    <w:rsid w:val="00180FDD"/>
    <w:rsid w:val="00217F94"/>
    <w:rsid w:val="00281D25"/>
    <w:rsid w:val="00284883"/>
    <w:rsid w:val="003E7E2B"/>
    <w:rsid w:val="00473674"/>
    <w:rsid w:val="004D4941"/>
    <w:rsid w:val="004E429A"/>
    <w:rsid w:val="005E32EB"/>
    <w:rsid w:val="00711A67"/>
    <w:rsid w:val="007466DA"/>
    <w:rsid w:val="008930BA"/>
    <w:rsid w:val="008A1239"/>
    <w:rsid w:val="009A1E8E"/>
    <w:rsid w:val="00A94EB8"/>
    <w:rsid w:val="00B2127D"/>
    <w:rsid w:val="00B76E69"/>
    <w:rsid w:val="00D46A2C"/>
    <w:rsid w:val="00EC2D99"/>
    <w:rsid w:val="00F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19C4"/>
  <w15:chartTrackingRefBased/>
  <w15:docId w15:val="{8A2E013D-EAC5-4FF8-83C9-36A1420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Glazer</dc:creator>
  <cp:keywords/>
  <dc:description/>
  <cp:lastModifiedBy>Jason Glazer</cp:lastModifiedBy>
  <cp:revision>17</cp:revision>
  <dcterms:created xsi:type="dcterms:W3CDTF">2018-02-03T23:03:00Z</dcterms:created>
  <dcterms:modified xsi:type="dcterms:W3CDTF">2018-08-03T14:42:00Z</dcterms:modified>
</cp:coreProperties>
</file>