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descrip"/>
    <w:p w:rsidR="00116658" w:rsidRPr="00E655FE" w:rsidRDefault="00116658" w:rsidP="00F95122">
      <w:pPr>
        <w:pStyle w:val="NoSpacing"/>
      </w:pPr>
      <w:r w:rsidRPr="00E655FE">
        <w:fldChar w:fldCharType="begin"/>
      </w:r>
      <w:r w:rsidRPr="00E655FE">
        <w:instrText xml:space="preserve"> HYPERLINK "http://rredc.nrel.gov/solar/pubs/tmy2/overview.html" </w:instrText>
      </w:r>
      <w:r w:rsidRPr="00E655FE">
        <w:fldChar w:fldCharType="separate"/>
      </w:r>
      <w:r w:rsidRPr="00E655FE">
        <w:rPr>
          <w:rStyle w:val="Hyperlink"/>
          <w:rFonts w:eastAsia="Times New Roman" w:cstheme="minorHAnsi"/>
          <w:b/>
          <w:bCs/>
          <w:sz w:val="36"/>
          <w:szCs w:val="36"/>
        </w:rPr>
        <w:t>http://rredc.nrel.gov/solar/pubs/tmy2/overview.html</w:t>
      </w:r>
      <w:r w:rsidRPr="00E655FE">
        <w:fldChar w:fldCharType="end"/>
      </w:r>
    </w:p>
    <w:p w:rsidR="008365F4" w:rsidRPr="00E655FE" w:rsidRDefault="008365F4" w:rsidP="00F95122">
      <w:pPr>
        <w:pStyle w:val="NoSpacing"/>
      </w:pPr>
    </w:p>
    <w:tbl>
      <w:tblPr>
        <w:tblW w:w="11550" w:type="dxa"/>
        <w:tblCellSpacing w:w="15" w:type="dxa"/>
        <w:tblCellMar>
          <w:top w:w="15" w:type="dxa"/>
          <w:left w:w="15" w:type="dxa"/>
          <w:bottom w:w="15" w:type="dxa"/>
          <w:right w:w="15" w:type="dxa"/>
        </w:tblCellMar>
        <w:tblLook w:val="04A0" w:firstRow="1" w:lastRow="0" w:firstColumn="1" w:lastColumn="0" w:noHBand="0" w:noVBand="1"/>
      </w:tblPr>
      <w:tblGrid>
        <w:gridCol w:w="11550"/>
      </w:tblGrid>
      <w:tr w:rsidR="009A4F22" w:rsidRPr="00E655FE" w:rsidTr="009A4F22">
        <w:trPr>
          <w:tblCellSpacing w:w="15" w:type="dxa"/>
        </w:trPr>
        <w:tc>
          <w:tcPr>
            <w:tcW w:w="0" w:type="auto"/>
            <w:vAlign w:val="bottom"/>
            <w:hideMark/>
          </w:tcPr>
          <w:p w:rsidR="009A4F22" w:rsidRPr="00F95122" w:rsidRDefault="009A4F22" w:rsidP="00F95122">
            <w:pPr>
              <w:pStyle w:val="NoSpacing"/>
              <w:rPr>
                <w:sz w:val="48"/>
                <w:szCs w:val="48"/>
              </w:rPr>
            </w:pPr>
            <w:r w:rsidRPr="00F95122">
              <w:rPr>
                <w:b/>
                <w:bCs/>
                <w:sz w:val="48"/>
                <w:szCs w:val="48"/>
              </w:rPr>
              <w:t>User's Manual for TMY2s</w:t>
            </w:r>
          </w:p>
        </w:tc>
      </w:tr>
      <w:tr w:rsidR="009A4F22" w:rsidRPr="00E655FE" w:rsidTr="009A4F22">
        <w:trPr>
          <w:tblCellSpacing w:w="15" w:type="dxa"/>
        </w:trPr>
        <w:tc>
          <w:tcPr>
            <w:tcW w:w="0" w:type="auto"/>
            <w:vAlign w:val="center"/>
            <w:hideMark/>
          </w:tcPr>
          <w:p w:rsidR="009A4F22" w:rsidRPr="00E655FE" w:rsidRDefault="009A4F22" w:rsidP="00F95122">
            <w:pPr>
              <w:pStyle w:val="NoSpacing"/>
              <w:rPr>
                <w:sz w:val="24"/>
                <w:szCs w:val="24"/>
              </w:rPr>
            </w:pPr>
          </w:p>
        </w:tc>
      </w:tr>
    </w:tbl>
    <w:p w:rsidR="009A4F22" w:rsidRPr="00E655FE" w:rsidRDefault="00F45219" w:rsidP="00F95122">
      <w:pPr>
        <w:pStyle w:val="NoSpacing"/>
      </w:pPr>
      <w:r>
        <w:pict>
          <v:rect id="_x0000_i1025" style="width:0;height:1.5pt" o:hralign="center" o:hrstd="t" o:hr="t" fillcolor="#a0a0a0" stroked="f"/>
        </w:pict>
      </w:r>
    </w:p>
    <w:p w:rsidR="009A4F22" w:rsidRPr="00E655FE" w:rsidRDefault="009A4F22" w:rsidP="00F95122">
      <w:pPr>
        <w:pStyle w:val="NoSpacing"/>
        <w:rPr>
          <w:sz w:val="36"/>
          <w:szCs w:val="36"/>
        </w:rPr>
      </w:pPr>
      <w:r w:rsidRPr="00E655FE">
        <w:rPr>
          <w:b/>
          <w:bCs/>
          <w:sz w:val="36"/>
          <w:szCs w:val="36"/>
        </w:rPr>
        <w:t>Contents</w:t>
      </w:r>
      <w:r w:rsidRPr="00E655FE">
        <w:rPr>
          <w:sz w:val="36"/>
          <w:szCs w:val="36"/>
        </w:rPr>
        <w:t xml:space="preserve"> </w:t>
      </w:r>
    </w:p>
    <w:p w:rsidR="009A4F22" w:rsidRPr="00E655FE" w:rsidRDefault="00F45219" w:rsidP="00F95122">
      <w:pPr>
        <w:pStyle w:val="NoSpacing"/>
        <w:rPr>
          <w:sz w:val="27"/>
          <w:szCs w:val="27"/>
        </w:rPr>
      </w:pPr>
      <w:hyperlink r:id="rId8" w:history="1">
        <w:r w:rsidR="009A4F22" w:rsidRPr="00E655FE">
          <w:rPr>
            <w:rStyle w:val="Hyperlink"/>
            <w:rFonts w:cstheme="minorHAnsi"/>
            <w:sz w:val="27"/>
            <w:szCs w:val="27"/>
            <w:u w:val="none"/>
          </w:rPr>
          <w:t>Title Page</w:t>
        </w:r>
      </w:hyperlink>
      <w:r w:rsidR="009A4F22" w:rsidRPr="00E655FE">
        <w:rPr>
          <w:sz w:val="27"/>
          <w:szCs w:val="27"/>
        </w:rPr>
        <w:t xml:space="preserve"> </w:t>
      </w:r>
    </w:p>
    <w:p w:rsidR="009A4F22" w:rsidRPr="00E655FE" w:rsidRDefault="00F45219" w:rsidP="00F95122">
      <w:pPr>
        <w:pStyle w:val="NoSpacing"/>
        <w:rPr>
          <w:sz w:val="27"/>
          <w:szCs w:val="27"/>
        </w:rPr>
      </w:pPr>
      <w:hyperlink r:id="rId9" w:history="1">
        <w:r w:rsidR="009A4F22" w:rsidRPr="00E655FE">
          <w:rPr>
            <w:rStyle w:val="Hyperlink"/>
            <w:rFonts w:cstheme="minorHAnsi"/>
            <w:sz w:val="27"/>
            <w:szCs w:val="27"/>
            <w:u w:val="none"/>
          </w:rPr>
          <w:t>Notice</w:t>
        </w:r>
      </w:hyperlink>
      <w:r w:rsidR="009A4F22" w:rsidRPr="00E655FE">
        <w:rPr>
          <w:sz w:val="27"/>
          <w:szCs w:val="27"/>
        </w:rPr>
        <w:t xml:space="preserve"> </w:t>
      </w:r>
    </w:p>
    <w:p w:rsidR="009A4F22" w:rsidRPr="00E655FE" w:rsidRDefault="00F45219" w:rsidP="00F95122">
      <w:pPr>
        <w:pStyle w:val="NoSpacing"/>
        <w:rPr>
          <w:sz w:val="27"/>
          <w:szCs w:val="27"/>
        </w:rPr>
      </w:pPr>
      <w:hyperlink r:id="rId10" w:history="1">
        <w:r w:rsidR="009A4F22" w:rsidRPr="00E655FE">
          <w:rPr>
            <w:rStyle w:val="Hyperlink"/>
            <w:rFonts w:cstheme="minorHAnsi"/>
            <w:sz w:val="27"/>
            <w:szCs w:val="27"/>
            <w:u w:val="none"/>
          </w:rPr>
          <w:t>Preface</w:t>
        </w:r>
      </w:hyperlink>
      <w:r w:rsidR="009A4F22" w:rsidRPr="00E655FE">
        <w:rPr>
          <w:sz w:val="27"/>
          <w:szCs w:val="27"/>
        </w:rPr>
        <w:t xml:space="preserve"> </w:t>
      </w:r>
    </w:p>
    <w:p w:rsidR="009A4F22" w:rsidRPr="00E655FE" w:rsidRDefault="00F45219" w:rsidP="00F95122">
      <w:pPr>
        <w:pStyle w:val="NoSpacing"/>
        <w:rPr>
          <w:sz w:val="27"/>
          <w:szCs w:val="27"/>
        </w:rPr>
      </w:pPr>
      <w:hyperlink r:id="rId11" w:history="1">
        <w:r w:rsidR="009A4F22" w:rsidRPr="00E655FE">
          <w:rPr>
            <w:rStyle w:val="Hyperlink"/>
            <w:rFonts w:cstheme="minorHAnsi"/>
            <w:sz w:val="27"/>
            <w:szCs w:val="27"/>
            <w:u w:val="none"/>
          </w:rPr>
          <w:t>Acknowledgments</w:t>
        </w:r>
      </w:hyperlink>
      <w:r w:rsidR="009A4F22" w:rsidRPr="00E655FE">
        <w:rPr>
          <w:sz w:val="27"/>
          <w:szCs w:val="27"/>
        </w:rPr>
        <w:t xml:space="preserve"> </w:t>
      </w:r>
    </w:p>
    <w:p w:rsidR="009A4F22" w:rsidRPr="00E655FE" w:rsidRDefault="00F45219" w:rsidP="00F95122">
      <w:pPr>
        <w:pStyle w:val="NoSpacing"/>
        <w:rPr>
          <w:sz w:val="27"/>
          <w:szCs w:val="27"/>
        </w:rPr>
      </w:pPr>
      <w:hyperlink r:id="rId12" w:history="1">
        <w:r w:rsidR="009A4F22" w:rsidRPr="00E655FE">
          <w:rPr>
            <w:rStyle w:val="Hyperlink"/>
            <w:rFonts w:cstheme="minorHAnsi"/>
            <w:sz w:val="27"/>
            <w:szCs w:val="27"/>
            <w:u w:val="none"/>
          </w:rPr>
          <w:t>List of Figures</w:t>
        </w:r>
      </w:hyperlink>
      <w:r w:rsidR="009A4F22" w:rsidRPr="00E655FE">
        <w:rPr>
          <w:sz w:val="27"/>
          <w:szCs w:val="27"/>
        </w:rPr>
        <w:t xml:space="preserve"> </w:t>
      </w:r>
    </w:p>
    <w:p w:rsidR="009A4F22" w:rsidRPr="00E655FE" w:rsidRDefault="00F45219" w:rsidP="00F95122">
      <w:pPr>
        <w:pStyle w:val="NoSpacing"/>
        <w:rPr>
          <w:sz w:val="27"/>
          <w:szCs w:val="27"/>
        </w:rPr>
      </w:pPr>
      <w:hyperlink r:id="rId13" w:history="1">
        <w:r w:rsidR="009A4F22" w:rsidRPr="00E655FE">
          <w:rPr>
            <w:rStyle w:val="Hyperlink"/>
            <w:rFonts w:cstheme="minorHAnsi"/>
            <w:sz w:val="27"/>
            <w:szCs w:val="27"/>
            <w:u w:val="none"/>
          </w:rPr>
          <w:t>List of Tables</w:t>
        </w:r>
      </w:hyperlink>
      <w:r w:rsidR="009A4F22" w:rsidRPr="00E655FE">
        <w:rPr>
          <w:sz w:val="27"/>
          <w:szCs w:val="27"/>
        </w:rPr>
        <w:t xml:space="preserve"> </w:t>
      </w:r>
      <w:bookmarkStart w:id="1" w:name="_GoBack"/>
      <w:bookmarkEnd w:id="1"/>
    </w:p>
    <w:p w:rsidR="009A4F22" w:rsidRPr="00E655FE" w:rsidRDefault="00F45219" w:rsidP="00F95122">
      <w:pPr>
        <w:pStyle w:val="NoSpacing"/>
        <w:rPr>
          <w:sz w:val="24"/>
          <w:szCs w:val="24"/>
        </w:rPr>
      </w:pPr>
      <w:hyperlink r:id="rId14" w:history="1">
        <w:r w:rsidR="009A4F22" w:rsidRPr="00E655FE">
          <w:rPr>
            <w:rStyle w:val="Hyperlink"/>
            <w:rFonts w:cstheme="minorHAnsi"/>
            <w:sz w:val="27"/>
            <w:szCs w:val="27"/>
            <w:u w:val="none"/>
          </w:rPr>
          <w:t>Section 1... Overview</w:t>
        </w:r>
      </w:hyperlink>
      <w:r w:rsidR="009A4F22" w:rsidRPr="00E655FE">
        <w:rPr>
          <w:sz w:val="27"/>
          <w:szCs w:val="27"/>
        </w:rPr>
        <w:t xml:space="preserve"> </w:t>
      </w:r>
    </w:p>
    <w:p w:rsidR="009A4F22" w:rsidRPr="00E655FE" w:rsidRDefault="00F45219" w:rsidP="00F95122">
      <w:pPr>
        <w:pStyle w:val="NoSpacing"/>
      </w:pPr>
      <w:hyperlink r:id="rId15" w:anchor="descrip" w:history="1">
        <w:r w:rsidR="009A4F22" w:rsidRPr="00E655FE">
          <w:rPr>
            <w:rStyle w:val="Hyperlink"/>
            <w:rFonts w:cstheme="minorHAnsi"/>
            <w:u w:val="none"/>
          </w:rPr>
          <w:t>Typical Meteorological Year - A Description</w:t>
        </w:r>
      </w:hyperlink>
      <w:r w:rsidR="009A4F22" w:rsidRPr="00E655FE">
        <w:t xml:space="preserve"> </w:t>
      </w:r>
    </w:p>
    <w:p w:rsidR="009A4F22" w:rsidRPr="00E655FE" w:rsidRDefault="00F45219" w:rsidP="00F95122">
      <w:pPr>
        <w:pStyle w:val="NoSpacing"/>
      </w:pPr>
      <w:hyperlink r:id="rId16" w:anchor="source" w:history="1">
        <w:r w:rsidR="009A4F22" w:rsidRPr="00E655FE">
          <w:rPr>
            <w:rStyle w:val="Hyperlink"/>
            <w:rFonts w:cstheme="minorHAnsi"/>
            <w:u w:val="none"/>
          </w:rPr>
          <w:t>NSRDB - Source of Data for the TMY2s</w:t>
        </w:r>
      </w:hyperlink>
      <w:r w:rsidR="009A4F22" w:rsidRPr="00E655FE">
        <w:t xml:space="preserve"> </w:t>
      </w:r>
    </w:p>
    <w:p w:rsidR="009A4F22" w:rsidRPr="00E655FE" w:rsidRDefault="00F45219" w:rsidP="00F95122">
      <w:pPr>
        <w:pStyle w:val="NoSpacing"/>
      </w:pPr>
      <w:hyperlink r:id="rId17" w:anchor="method" w:history="1">
        <w:r w:rsidR="009A4F22" w:rsidRPr="00E655FE">
          <w:rPr>
            <w:rStyle w:val="Hyperlink"/>
            <w:rFonts w:cstheme="minorHAnsi"/>
            <w:u w:val="none"/>
          </w:rPr>
          <w:t>Methodology</w:t>
        </w:r>
      </w:hyperlink>
      <w:r w:rsidR="009A4F22" w:rsidRPr="00E655FE">
        <w:t xml:space="preserve"> </w:t>
      </w:r>
    </w:p>
    <w:p w:rsidR="009A4F22" w:rsidRPr="00E655FE" w:rsidRDefault="00F45219" w:rsidP="00F95122">
      <w:pPr>
        <w:pStyle w:val="NoSpacing"/>
      </w:pPr>
      <w:hyperlink r:id="rId18" w:anchor="class" w:history="1">
        <w:r w:rsidR="009A4F22" w:rsidRPr="00E655FE">
          <w:rPr>
            <w:rStyle w:val="Hyperlink"/>
            <w:rFonts w:cstheme="minorHAnsi"/>
            <w:u w:val="none"/>
          </w:rPr>
          <w:t>TMY2 Station Classification</w:t>
        </w:r>
      </w:hyperlink>
      <w:r w:rsidR="009A4F22" w:rsidRPr="00E655FE">
        <w:t xml:space="preserve"> </w:t>
      </w:r>
    </w:p>
    <w:p w:rsidR="009A4F22" w:rsidRPr="00E655FE" w:rsidRDefault="00F45219" w:rsidP="00F95122">
      <w:pPr>
        <w:pStyle w:val="NoSpacing"/>
      </w:pPr>
      <w:hyperlink r:id="rId19" w:anchor="elements" w:history="1">
        <w:r w:rsidR="009A4F22" w:rsidRPr="00E655FE">
          <w:rPr>
            <w:rStyle w:val="Hyperlink"/>
            <w:rFonts w:cstheme="minorHAnsi"/>
            <w:u w:val="none"/>
          </w:rPr>
          <w:t>Data Elements</w:t>
        </w:r>
      </w:hyperlink>
      <w:r w:rsidR="009A4F22" w:rsidRPr="00E655FE">
        <w:t xml:space="preserve"> </w:t>
      </w:r>
    </w:p>
    <w:p w:rsidR="009A4F22" w:rsidRPr="00E655FE" w:rsidRDefault="00F45219" w:rsidP="00F95122">
      <w:pPr>
        <w:pStyle w:val="NoSpacing"/>
      </w:pPr>
      <w:hyperlink r:id="rId20" w:anchor="order" w:history="1">
        <w:r w:rsidR="009A4F22" w:rsidRPr="00E655FE">
          <w:rPr>
            <w:rStyle w:val="Hyperlink"/>
            <w:rFonts w:cstheme="minorHAnsi"/>
            <w:u w:val="none"/>
          </w:rPr>
          <w:t>Where to Order</w:t>
        </w:r>
      </w:hyperlink>
      <w:r w:rsidR="009A4F22" w:rsidRPr="00E655FE">
        <w:t xml:space="preserve"> </w:t>
      </w:r>
    </w:p>
    <w:p w:rsidR="009A4F22" w:rsidRPr="00E655FE" w:rsidRDefault="00F45219" w:rsidP="00F95122">
      <w:pPr>
        <w:pStyle w:val="NoSpacing"/>
      </w:pPr>
      <w:hyperlink r:id="rId21" w:anchor="refs" w:history="1">
        <w:r w:rsidR="009A4F22" w:rsidRPr="00E655FE">
          <w:rPr>
            <w:rStyle w:val="Hyperlink"/>
            <w:rFonts w:cstheme="minorHAnsi"/>
            <w:u w:val="none"/>
          </w:rPr>
          <w:t>References</w:t>
        </w:r>
      </w:hyperlink>
      <w:r w:rsidR="009A4F22" w:rsidRPr="00E655FE">
        <w:t xml:space="preserve"> </w:t>
      </w:r>
    </w:p>
    <w:p w:rsidR="009A4F22" w:rsidRPr="00E655FE" w:rsidRDefault="009A4F22" w:rsidP="00F95122">
      <w:pPr>
        <w:pStyle w:val="NoSpacing"/>
        <w:rPr>
          <w:sz w:val="27"/>
          <w:szCs w:val="27"/>
        </w:rPr>
      </w:pPr>
    </w:p>
    <w:p w:rsidR="009A4F22" w:rsidRPr="00E655FE" w:rsidRDefault="00F45219" w:rsidP="00F95122">
      <w:pPr>
        <w:pStyle w:val="NoSpacing"/>
        <w:rPr>
          <w:sz w:val="24"/>
          <w:szCs w:val="24"/>
        </w:rPr>
      </w:pPr>
      <w:hyperlink r:id="rId22" w:history="1">
        <w:r w:rsidR="009A4F22" w:rsidRPr="00E655FE">
          <w:rPr>
            <w:rStyle w:val="Hyperlink"/>
            <w:rFonts w:cstheme="minorHAnsi"/>
            <w:sz w:val="27"/>
            <w:szCs w:val="27"/>
            <w:u w:val="none"/>
          </w:rPr>
          <w:t>Section 2... Stations</w:t>
        </w:r>
      </w:hyperlink>
      <w:r w:rsidR="009A4F22" w:rsidRPr="00E655FE">
        <w:rPr>
          <w:sz w:val="27"/>
          <w:szCs w:val="27"/>
        </w:rPr>
        <w:t xml:space="preserve"> </w:t>
      </w:r>
    </w:p>
    <w:p w:rsidR="009A4F22" w:rsidRPr="00E655FE" w:rsidRDefault="00F45219" w:rsidP="00F95122">
      <w:pPr>
        <w:pStyle w:val="NoSpacing"/>
      </w:pPr>
      <w:hyperlink r:id="rId23" w:anchor="locations" w:history="1">
        <w:r w:rsidR="009A4F22" w:rsidRPr="00E655FE">
          <w:rPr>
            <w:rStyle w:val="Hyperlink"/>
            <w:rFonts w:cstheme="minorHAnsi"/>
            <w:u w:val="none"/>
          </w:rPr>
          <w:t>Locations</w:t>
        </w:r>
      </w:hyperlink>
      <w:r w:rsidR="009A4F22" w:rsidRPr="00E655FE">
        <w:t xml:space="preserve"> </w:t>
      </w:r>
    </w:p>
    <w:p w:rsidR="009A4F22" w:rsidRPr="00E655FE" w:rsidRDefault="00F45219" w:rsidP="00F95122">
      <w:pPr>
        <w:pStyle w:val="NoSpacing"/>
      </w:pPr>
      <w:hyperlink r:id="rId24" w:anchor="NSRDB" w:history="1">
        <w:r w:rsidR="009A4F22" w:rsidRPr="00E655FE">
          <w:rPr>
            <w:rStyle w:val="Hyperlink"/>
            <w:rFonts w:cstheme="minorHAnsi"/>
            <w:u w:val="none"/>
          </w:rPr>
          <w:t>NSRDB Classification</w:t>
        </w:r>
      </w:hyperlink>
      <w:r w:rsidR="009A4F22" w:rsidRPr="00E655FE">
        <w:t xml:space="preserve"> </w:t>
      </w:r>
    </w:p>
    <w:p w:rsidR="009A4F22" w:rsidRPr="00E655FE" w:rsidRDefault="00F45219" w:rsidP="00F95122">
      <w:pPr>
        <w:pStyle w:val="NoSpacing"/>
      </w:pPr>
      <w:hyperlink r:id="rId25" w:anchor="TMY2" w:history="1">
        <w:r w:rsidR="009A4F22" w:rsidRPr="00E655FE">
          <w:rPr>
            <w:rStyle w:val="Hyperlink"/>
            <w:rFonts w:cstheme="minorHAnsi"/>
            <w:u w:val="none"/>
          </w:rPr>
          <w:t>TMY2 Classification</w:t>
        </w:r>
      </w:hyperlink>
      <w:r w:rsidR="009A4F22" w:rsidRPr="00E655FE">
        <w:t xml:space="preserve"> </w:t>
      </w:r>
    </w:p>
    <w:p w:rsidR="009A4F22" w:rsidRPr="00E655FE" w:rsidRDefault="009A4F22" w:rsidP="00F95122">
      <w:pPr>
        <w:pStyle w:val="NoSpacing"/>
        <w:rPr>
          <w:sz w:val="27"/>
          <w:szCs w:val="27"/>
        </w:rPr>
      </w:pPr>
    </w:p>
    <w:p w:rsidR="009A4F22" w:rsidRPr="00E655FE" w:rsidRDefault="00F45219" w:rsidP="00F95122">
      <w:pPr>
        <w:pStyle w:val="NoSpacing"/>
        <w:rPr>
          <w:b/>
          <w:color w:val="C00000"/>
          <w:sz w:val="32"/>
          <w:szCs w:val="32"/>
        </w:rPr>
      </w:pPr>
      <w:hyperlink r:id="rId26" w:history="1">
        <w:r w:rsidR="009A4F22" w:rsidRPr="00E655FE">
          <w:rPr>
            <w:rStyle w:val="Hyperlink"/>
            <w:rFonts w:cstheme="minorHAnsi"/>
            <w:b/>
            <w:color w:val="C00000"/>
            <w:sz w:val="32"/>
            <w:szCs w:val="32"/>
            <w:u w:val="none"/>
          </w:rPr>
          <w:t>Section 3... Data and Format</w:t>
        </w:r>
      </w:hyperlink>
      <w:r w:rsidR="009A4F22" w:rsidRPr="00E655FE">
        <w:rPr>
          <w:b/>
          <w:color w:val="C00000"/>
          <w:sz w:val="32"/>
          <w:szCs w:val="32"/>
        </w:rPr>
        <w:t xml:space="preserve"> </w:t>
      </w:r>
    </w:p>
    <w:p w:rsidR="009A4F22" w:rsidRPr="00F95122" w:rsidRDefault="00F45219" w:rsidP="00F95122">
      <w:pPr>
        <w:pStyle w:val="NoSpacing"/>
        <w:rPr>
          <w:sz w:val="28"/>
          <w:szCs w:val="28"/>
        </w:rPr>
      </w:pPr>
      <w:hyperlink r:id="rId27" w:anchor="conven" w:history="1">
        <w:r w:rsidR="009A4F22" w:rsidRPr="00F95122">
          <w:rPr>
            <w:rStyle w:val="Hyperlink"/>
            <w:rFonts w:cstheme="minorHAnsi"/>
            <w:b/>
            <w:color w:val="C00000"/>
            <w:sz w:val="28"/>
            <w:szCs w:val="28"/>
            <w:u w:val="none"/>
          </w:rPr>
          <w:t>File Convention</w:t>
        </w:r>
      </w:hyperlink>
      <w:r w:rsidR="009A4F22" w:rsidRPr="00F95122">
        <w:rPr>
          <w:sz w:val="28"/>
          <w:szCs w:val="28"/>
        </w:rPr>
        <w:t xml:space="preserve"> </w:t>
      </w:r>
    </w:p>
    <w:p w:rsidR="009A4F22" w:rsidRPr="00E655FE" w:rsidRDefault="00F45219" w:rsidP="00F95122">
      <w:pPr>
        <w:pStyle w:val="NoSpacing"/>
        <w:rPr>
          <w:b/>
          <w:color w:val="C00000"/>
          <w:sz w:val="28"/>
          <w:szCs w:val="28"/>
        </w:rPr>
      </w:pPr>
      <w:hyperlink r:id="rId28" w:anchor="header" w:history="1">
        <w:r w:rsidR="009A4F22" w:rsidRPr="00E655FE">
          <w:rPr>
            <w:rStyle w:val="Hyperlink"/>
            <w:rFonts w:cstheme="minorHAnsi"/>
            <w:b/>
            <w:color w:val="C00000"/>
            <w:sz w:val="28"/>
            <w:szCs w:val="28"/>
            <w:u w:val="none"/>
          </w:rPr>
          <w:t>File Header</w:t>
        </w:r>
      </w:hyperlink>
      <w:r w:rsidR="009A4F22" w:rsidRPr="00E655FE">
        <w:rPr>
          <w:b/>
          <w:color w:val="C00000"/>
          <w:sz w:val="28"/>
          <w:szCs w:val="28"/>
        </w:rPr>
        <w:t xml:space="preserve"> </w:t>
      </w:r>
    </w:p>
    <w:p w:rsidR="009A4F22" w:rsidRPr="00E655FE" w:rsidRDefault="00F45219" w:rsidP="00F95122">
      <w:pPr>
        <w:pStyle w:val="NoSpacing"/>
        <w:rPr>
          <w:b/>
          <w:color w:val="C00000"/>
          <w:sz w:val="28"/>
          <w:szCs w:val="28"/>
        </w:rPr>
      </w:pPr>
      <w:hyperlink r:id="rId29" w:anchor="hourly" w:history="1">
        <w:r w:rsidR="009A4F22" w:rsidRPr="00E655FE">
          <w:rPr>
            <w:rStyle w:val="Hyperlink"/>
            <w:rFonts w:cstheme="minorHAnsi"/>
            <w:b/>
            <w:color w:val="C00000"/>
            <w:sz w:val="28"/>
            <w:szCs w:val="28"/>
            <w:u w:val="none"/>
          </w:rPr>
          <w:t>Hourly Records</w:t>
        </w:r>
      </w:hyperlink>
      <w:r w:rsidR="009A4F22" w:rsidRPr="00E655FE">
        <w:rPr>
          <w:b/>
          <w:color w:val="C00000"/>
          <w:sz w:val="28"/>
          <w:szCs w:val="28"/>
        </w:rPr>
        <w:t xml:space="preserve"> </w:t>
      </w:r>
    </w:p>
    <w:p w:rsidR="009A4F22" w:rsidRPr="00E655FE" w:rsidRDefault="00F45219" w:rsidP="00F95122">
      <w:pPr>
        <w:pStyle w:val="NoSpacing"/>
        <w:rPr>
          <w:b/>
          <w:color w:val="C00000"/>
          <w:sz w:val="28"/>
          <w:szCs w:val="28"/>
        </w:rPr>
      </w:pPr>
      <w:hyperlink r:id="rId30" w:anchor="missing" w:history="1">
        <w:r w:rsidR="009A4F22" w:rsidRPr="00E655FE">
          <w:rPr>
            <w:rStyle w:val="Hyperlink"/>
            <w:rFonts w:cstheme="minorHAnsi"/>
            <w:b/>
            <w:color w:val="C00000"/>
            <w:sz w:val="28"/>
            <w:szCs w:val="28"/>
            <w:u w:val="none"/>
          </w:rPr>
          <w:t>Missing Data</w:t>
        </w:r>
      </w:hyperlink>
      <w:r w:rsidR="009A4F22" w:rsidRPr="00E655FE">
        <w:rPr>
          <w:b/>
          <w:color w:val="C00000"/>
          <w:sz w:val="28"/>
          <w:szCs w:val="28"/>
        </w:rPr>
        <w:t xml:space="preserve"> </w:t>
      </w:r>
    </w:p>
    <w:p w:rsidR="009A4F22" w:rsidRPr="00E655FE" w:rsidRDefault="00F45219" w:rsidP="00F95122">
      <w:pPr>
        <w:pStyle w:val="NoSpacing"/>
      </w:pPr>
      <w:hyperlink r:id="rId31" w:anchor="flags" w:history="1">
        <w:r w:rsidR="009A4F22" w:rsidRPr="00E655FE">
          <w:rPr>
            <w:rStyle w:val="Hyperlink"/>
            <w:rFonts w:cstheme="minorHAnsi"/>
            <w:b/>
            <w:color w:val="C00000"/>
            <w:sz w:val="28"/>
            <w:szCs w:val="28"/>
            <w:u w:val="none"/>
          </w:rPr>
          <w:t>Source and Uncertainty Flags</w:t>
        </w:r>
      </w:hyperlink>
      <w:r w:rsidR="009A4F22" w:rsidRPr="00E655FE">
        <w:t xml:space="preserve"> </w:t>
      </w:r>
    </w:p>
    <w:p w:rsidR="009A4F22" w:rsidRPr="00E655FE" w:rsidRDefault="009A4F22" w:rsidP="00F95122">
      <w:pPr>
        <w:pStyle w:val="NoSpacing"/>
        <w:rPr>
          <w:sz w:val="27"/>
          <w:szCs w:val="27"/>
        </w:rPr>
      </w:pPr>
    </w:p>
    <w:p w:rsidR="009A4F22" w:rsidRPr="00E655FE" w:rsidRDefault="00F45219" w:rsidP="00F95122">
      <w:pPr>
        <w:pStyle w:val="NoSpacing"/>
        <w:rPr>
          <w:sz w:val="24"/>
          <w:szCs w:val="24"/>
        </w:rPr>
      </w:pPr>
      <w:hyperlink r:id="rId32" w:history="1">
        <w:r w:rsidR="009A4F22" w:rsidRPr="00E655FE">
          <w:rPr>
            <w:rStyle w:val="Hyperlink"/>
            <w:rFonts w:cstheme="minorHAnsi"/>
            <w:sz w:val="27"/>
            <w:szCs w:val="27"/>
            <w:u w:val="none"/>
          </w:rPr>
          <w:t>Section 4... Comparison with Long-Term Data Sets</w:t>
        </w:r>
      </w:hyperlink>
      <w:r w:rsidR="009A4F22" w:rsidRPr="00E655FE">
        <w:rPr>
          <w:sz w:val="27"/>
          <w:szCs w:val="27"/>
        </w:rPr>
        <w:t xml:space="preserve"> </w:t>
      </w:r>
    </w:p>
    <w:p w:rsidR="009A4F22" w:rsidRPr="00E655FE" w:rsidRDefault="00F45219" w:rsidP="00F95122">
      <w:pPr>
        <w:pStyle w:val="NoSpacing"/>
      </w:pPr>
      <w:hyperlink r:id="rId33" w:anchor="solrad" w:history="1">
        <w:r w:rsidR="009A4F22" w:rsidRPr="00E655FE">
          <w:rPr>
            <w:rStyle w:val="Hyperlink"/>
            <w:rFonts w:cstheme="minorHAnsi"/>
            <w:u w:val="none"/>
          </w:rPr>
          <w:t>Solar Radiation Comparisons</w:t>
        </w:r>
      </w:hyperlink>
      <w:r w:rsidR="009A4F22" w:rsidRPr="00E655FE">
        <w:t xml:space="preserve"> </w:t>
      </w:r>
    </w:p>
    <w:p w:rsidR="009A4F22" w:rsidRPr="00E655FE" w:rsidRDefault="00F45219" w:rsidP="00F95122">
      <w:pPr>
        <w:pStyle w:val="NoSpacing"/>
      </w:pPr>
      <w:hyperlink r:id="rId34" w:anchor="degree" w:history="1">
        <w:r w:rsidR="009A4F22" w:rsidRPr="00E655FE">
          <w:rPr>
            <w:rStyle w:val="Hyperlink"/>
            <w:rFonts w:cstheme="minorHAnsi"/>
            <w:u w:val="none"/>
          </w:rPr>
          <w:t>Heating and Cooling Degree Day Comparisons</w:t>
        </w:r>
      </w:hyperlink>
      <w:r w:rsidR="009A4F22" w:rsidRPr="00E655FE">
        <w:t xml:space="preserve"> </w:t>
      </w:r>
    </w:p>
    <w:p w:rsidR="009A4F22" w:rsidRPr="00E655FE" w:rsidRDefault="00F45219" w:rsidP="00F95122">
      <w:pPr>
        <w:pStyle w:val="NoSpacing"/>
      </w:pPr>
      <w:hyperlink r:id="rId35" w:anchor="refs" w:history="1">
        <w:r w:rsidR="009A4F22" w:rsidRPr="00E655FE">
          <w:rPr>
            <w:rStyle w:val="Hyperlink"/>
            <w:rFonts w:cstheme="minorHAnsi"/>
            <w:u w:val="none"/>
          </w:rPr>
          <w:t>References</w:t>
        </w:r>
      </w:hyperlink>
      <w:r w:rsidR="009A4F22" w:rsidRPr="00E655FE">
        <w:t xml:space="preserve"> </w:t>
      </w:r>
    </w:p>
    <w:p w:rsidR="009A4F22" w:rsidRPr="00E655FE" w:rsidRDefault="009A4F22" w:rsidP="00F95122">
      <w:pPr>
        <w:pStyle w:val="NoSpacing"/>
        <w:rPr>
          <w:sz w:val="27"/>
          <w:szCs w:val="27"/>
        </w:rPr>
      </w:pPr>
    </w:p>
    <w:p w:rsidR="009A4F22" w:rsidRPr="00E655FE" w:rsidRDefault="00F45219" w:rsidP="00F95122">
      <w:pPr>
        <w:pStyle w:val="NoSpacing"/>
        <w:rPr>
          <w:sz w:val="24"/>
          <w:szCs w:val="24"/>
        </w:rPr>
      </w:pPr>
      <w:hyperlink r:id="rId36" w:history="1">
        <w:r w:rsidR="009A4F22" w:rsidRPr="00E655FE">
          <w:rPr>
            <w:rStyle w:val="Hyperlink"/>
            <w:rFonts w:cstheme="minorHAnsi"/>
            <w:sz w:val="27"/>
            <w:szCs w:val="27"/>
            <w:u w:val="none"/>
          </w:rPr>
          <w:t xml:space="preserve">Appendix </w:t>
        </w:r>
        <w:proofErr w:type="gramStart"/>
        <w:r w:rsidR="009A4F22" w:rsidRPr="00E655FE">
          <w:rPr>
            <w:rStyle w:val="Hyperlink"/>
            <w:rFonts w:cstheme="minorHAnsi"/>
            <w:sz w:val="27"/>
            <w:szCs w:val="27"/>
            <w:u w:val="none"/>
          </w:rPr>
          <w:t>A...</w:t>
        </w:r>
        <w:proofErr w:type="gramEnd"/>
        <w:r w:rsidR="009A4F22" w:rsidRPr="00E655FE">
          <w:rPr>
            <w:rStyle w:val="Hyperlink"/>
            <w:rFonts w:cstheme="minorHAnsi"/>
            <w:sz w:val="27"/>
            <w:szCs w:val="27"/>
            <w:u w:val="none"/>
          </w:rPr>
          <w:t xml:space="preserve"> Procedures for Developing TMY2s</w:t>
        </w:r>
      </w:hyperlink>
      <w:r w:rsidR="009A4F22" w:rsidRPr="00E655FE">
        <w:rPr>
          <w:sz w:val="27"/>
          <w:szCs w:val="27"/>
        </w:rPr>
        <w:t xml:space="preserve"> </w:t>
      </w:r>
    </w:p>
    <w:p w:rsidR="009A4F22" w:rsidRPr="00E655FE" w:rsidRDefault="00F45219" w:rsidP="00F95122">
      <w:pPr>
        <w:pStyle w:val="NoSpacing"/>
      </w:pPr>
      <w:hyperlink r:id="rId37" w:anchor="sandia" w:history="1">
        <w:r w:rsidR="009A4F22" w:rsidRPr="00E655FE">
          <w:rPr>
            <w:rStyle w:val="Hyperlink"/>
            <w:rFonts w:cstheme="minorHAnsi"/>
            <w:u w:val="none"/>
          </w:rPr>
          <w:t>Sandia Method</w:t>
        </w:r>
      </w:hyperlink>
      <w:r w:rsidR="009A4F22" w:rsidRPr="00E655FE">
        <w:t xml:space="preserve"> </w:t>
      </w:r>
    </w:p>
    <w:p w:rsidR="009A4F22" w:rsidRPr="00E655FE" w:rsidRDefault="00F45219" w:rsidP="00F95122">
      <w:pPr>
        <w:pStyle w:val="NoSpacing"/>
      </w:pPr>
      <w:hyperlink r:id="rId38" w:anchor="weight" w:history="1">
        <w:r w:rsidR="009A4F22" w:rsidRPr="00E655FE">
          <w:rPr>
            <w:rStyle w:val="Hyperlink"/>
            <w:rFonts w:cstheme="minorHAnsi"/>
            <w:u w:val="none"/>
          </w:rPr>
          <w:t xml:space="preserve">Weighting and </w:t>
        </w:r>
        <w:proofErr w:type="spellStart"/>
        <w:r w:rsidR="009A4F22" w:rsidRPr="00E655FE">
          <w:rPr>
            <w:rStyle w:val="Hyperlink"/>
            <w:rFonts w:cstheme="minorHAnsi"/>
            <w:u w:val="none"/>
          </w:rPr>
          <w:t>Indice</w:t>
        </w:r>
        <w:proofErr w:type="spellEnd"/>
        <w:r w:rsidR="009A4F22" w:rsidRPr="00E655FE">
          <w:rPr>
            <w:rStyle w:val="Hyperlink"/>
            <w:rFonts w:cstheme="minorHAnsi"/>
            <w:u w:val="none"/>
          </w:rPr>
          <w:t xml:space="preserve"> Modifications</w:t>
        </w:r>
      </w:hyperlink>
      <w:r w:rsidR="009A4F22" w:rsidRPr="00E655FE">
        <w:t xml:space="preserve"> </w:t>
      </w:r>
    </w:p>
    <w:p w:rsidR="009A4F22" w:rsidRPr="00E655FE" w:rsidRDefault="00F45219" w:rsidP="00F95122">
      <w:pPr>
        <w:pStyle w:val="NoSpacing"/>
      </w:pPr>
      <w:hyperlink r:id="rId39" w:anchor="chichon" w:history="1">
        <w:r w:rsidR="009A4F22" w:rsidRPr="00E655FE">
          <w:rPr>
            <w:rStyle w:val="Hyperlink"/>
            <w:rFonts w:cstheme="minorHAnsi"/>
            <w:u w:val="none"/>
          </w:rPr>
          <w:t xml:space="preserve">El </w:t>
        </w:r>
        <w:proofErr w:type="spellStart"/>
        <w:r w:rsidR="009A4F22" w:rsidRPr="00E655FE">
          <w:rPr>
            <w:rStyle w:val="Hyperlink"/>
            <w:rFonts w:cstheme="minorHAnsi"/>
            <w:u w:val="none"/>
          </w:rPr>
          <w:t>Chichon</w:t>
        </w:r>
        <w:proofErr w:type="spellEnd"/>
        <w:r w:rsidR="009A4F22" w:rsidRPr="00E655FE">
          <w:rPr>
            <w:rStyle w:val="Hyperlink"/>
            <w:rFonts w:cstheme="minorHAnsi"/>
            <w:u w:val="none"/>
          </w:rPr>
          <w:t xml:space="preserve"> Years</w:t>
        </w:r>
      </w:hyperlink>
      <w:r w:rsidR="009A4F22" w:rsidRPr="00E655FE">
        <w:t xml:space="preserve"> </w:t>
      </w:r>
    </w:p>
    <w:p w:rsidR="009A4F22" w:rsidRPr="00E655FE" w:rsidRDefault="00F45219" w:rsidP="00F95122">
      <w:pPr>
        <w:pStyle w:val="NoSpacing"/>
      </w:pPr>
      <w:hyperlink r:id="rId40" w:anchor="leap" w:history="1">
        <w:r w:rsidR="009A4F22" w:rsidRPr="00E655FE">
          <w:rPr>
            <w:rStyle w:val="Hyperlink"/>
            <w:rFonts w:cstheme="minorHAnsi"/>
            <w:u w:val="none"/>
          </w:rPr>
          <w:t>Leap Years</w:t>
        </w:r>
      </w:hyperlink>
      <w:r w:rsidR="009A4F22" w:rsidRPr="00E655FE">
        <w:t xml:space="preserve"> </w:t>
      </w:r>
    </w:p>
    <w:p w:rsidR="009A4F22" w:rsidRPr="00E655FE" w:rsidRDefault="00F45219" w:rsidP="00F95122">
      <w:pPr>
        <w:pStyle w:val="NoSpacing"/>
      </w:pPr>
      <w:hyperlink r:id="rId41" w:anchor="prefs" w:history="1">
        <w:r w:rsidR="009A4F22" w:rsidRPr="00E655FE">
          <w:rPr>
            <w:rStyle w:val="Hyperlink"/>
            <w:rFonts w:cstheme="minorHAnsi"/>
            <w:u w:val="none"/>
          </w:rPr>
          <w:t>Preference for Months with Measured Solar Radiation Data</w:t>
        </w:r>
      </w:hyperlink>
      <w:r w:rsidR="009A4F22" w:rsidRPr="00E655FE">
        <w:t xml:space="preserve"> </w:t>
      </w:r>
    </w:p>
    <w:p w:rsidR="009A4F22" w:rsidRPr="00E655FE" w:rsidRDefault="00F45219" w:rsidP="00F95122">
      <w:pPr>
        <w:pStyle w:val="NoSpacing"/>
      </w:pPr>
      <w:hyperlink r:id="rId42" w:anchor="month" w:history="1">
        <w:r w:rsidR="009A4F22" w:rsidRPr="00E655FE">
          <w:rPr>
            <w:rStyle w:val="Hyperlink"/>
            <w:rFonts w:cstheme="minorHAnsi"/>
            <w:u w:val="none"/>
          </w:rPr>
          <w:t>Month Interface Smoothing</w:t>
        </w:r>
      </w:hyperlink>
      <w:r w:rsidR="009A4F22" w:rsidRPr="00E655FE">
        <w:t xml:space="preserve"> </w:t>
      </w:r>
    </w:p>
    <w:p w:rsidR="009A4F22" w:rsidRPr="00E655FE" w:rsidRDefault="00F45219" w:rsidP="00F95122">
      <w:pPr>
        <w:pStyle w:val="NoSpacing"/>
      </w:pPr>
      <w:hyperlink r:id="rId43" w:anchor="allow" w:history="1">
        <w:r w:rsidR="009A4F22" w:rsidRPr="00E655FE">
          <w:rPr>
            <w:rStyle w:val="Hyperlink"/>
            <w:rFonts w:cstheme="minorHAnsi"/>
            <w:u w:val="none"/>
          </w:rPr>
          <w:t>Allowance for Missing Data</w:t>
        </w:r>
      </w:hyperlink>
      <w:r w:rsidR="009A4F22" w:rsidRPr="00E655FE">
        <w:t xml:space="preserve"> </w:t>
      </w:r>
    </w:p>
    <w:p w:rsidR="009A4F22" w:rsidRPr="00E655FE" w:rsidRDefault="00F45219" w:rsidP="00F95122">
      <w:pPr>
        <w:pStyle w:val="NoSpacing"/>
      </w:pPr>
      <w:hyperlink r:id="rId44" w:anchor="fill" w:history="1">
        <w:r w:rsidR="009A4F22" w:rsidRPr="00E655FE">
          <w:rPr>
            <w:rStyle w:val="Hyperlink"/>
            <w:rFonts w:cstheme="minorHAnsi"/>
            <w:u w:val="none"/>
          </w:rPr>
          <w:t>Data-Filling Methods</w:t>
        </w:r>
      </w:hyperlink>
      <w:r w:rsidR="009A4F22" w:rsidRPr="00E655FE">
        <w:t xml:space="preserve"> </w:t>
      </w:r>
    </w:p>
    <w:p w:rsidR="009A4F22" w:rsidRPr="00E655FE" w:rsidRDefault="00F45219" w:rsidP="00F95122">
      <w:pPr>
        <w:pStyle w:val="NoSpacing"/>
      </w:pPr>
      <w:hyperlink r:id="rId45" w:anchor="qc" w:history="1">
        <w:r w:rsidR="009A4F22" w:rsidRPr="00E655FE">
          <w:rPr>
            <w:rStyle w:val="Hyperlink"/>
            <w:rFonts w:cstheme="minorHAnsi"/>
            <w:u w:val="none"/>
          </w:rPr>
          <w:t>Quality Control</w:t>
        </w:r>
      </w:hyperlink>
      <w:r w:rsidR="009A4F22" w:rsidRPr="00E655FE">
        <w:t xml:space="preserve"> </w:t>
      </w:r>
    </w:p>
    <w:p w:rsidR="009A4F22" w:rsidRPr="00E655FE" w:rsidRDefault="00F45219" w:rsidP="00F95122">
      <w:pPr>
        <w:pStyle w:val="NoSpacing"/>
      </w:pPr>
      <w:hyperlink r:id="rId46" w:anchor="calc" w:history="1">
        <w:r w:rsidR="009A4F22" w:rsidRPr="00E655FE">
          <w:rPr>
            <w:rStyle w:val="Hyperlink"/>
            <w:rFonts w:cstheme="minorHAnsi"/>
            <w:u w:val="none"/>
          </w:rPr>
          <w:t xml:space="preserve">Calculation of </w:t>
        </w:r>
        <w:proofErr w:type="spellStart"/>
        <w:r w:rsidR="009A4F22" w:rsidRPr="00E655FE">
          <w:rPr>
            <w:rStyle w:val="Hyperlink"/>
            <w:rFonts w:cstheme="minorHAnsi"/>
            <w:u w:val="none"/>
          </w:rPr>
          <w:t>Illuminance</w:t>
        </w:r>
        <w:proofErr w:type="spellEnd"/>
        <w:r w:rsidR="009A4F22" w:rsidRPr="00E655FE">
          <w:rPr>
            <w:rStyle w:val="Hyperlink"/>
            <w:rFonts w:cstheme="minorHAnsi"/>
            <w:u w:val="none"/>
          </w:rPr>
          <w:t xml:space="preserve"> Data</w:t>
        </w:r>
      </w:hyperlink>
      <w:r w:rsidR="009A4F22" w:rsidRPr="00E655FE">
        <w:t xml:space="preserve"> </w:t>
      </w:r>
    </w:p>
    <w:p w:rsidR="009A4F22" w:rsidRPr="00E655FE" w:rsidRDefault="00F45219" w:rsidP="00F95122">
      <w:pPr>
        <w:pStyle w:val="NoSpacing"/>
      </w:pPr>
      <w:hyperlink r:id="rId47" w:anchor="assign" w:history="1">
        <w:r w:rsidR="009A4F22" w:rsidRPr="00E655FE">
          <w:rPr>
            <w:rStyle w:val="Hyperlink"/>
            <w:rFonts w:cstheme="minorHAnsi"/>
            <w:u w:val="none"/>
          </w:rPr>
          <w:t>Assignment of Source and Uncertainty Flags</w:t>
        </w:r>
      </w:hyperlink>
      <w:r w:rsidR="009A4F22" w:rsidRPr="00E655FE">
        <w:t xml:space="preserve"> </w:t>
      </w:r>
    </w:p>
    <w:p w:rsidR="009A4F22" w:rsidRPr="00E655FE" w:rsidRDefault="00F45219" w:rsidP="00F95122">
      <w:pPr>
        <w:pStyle w:val="NoSpacing"/>
      </w:pPr>
      <w:hyperlink r:id="rId48" w:anchor="refs" w:history="1">
        <w:r w:rsidR="009A4F22" w:rsidRPr="00E655FE">
          <w:rPr>
            <w:rStyle w:val="Hyperlink"/>
            <w:rFonts w:cstheme="minorHAnsi"/>
            <w:u w:val="none"/>
          </w:rPr>
          <w:t>References</w:t>
        </w:r>
      </w:hyperlink>
      <w:r w:rsidR="009A4F22" w:rsidRPr="00E655FE">
        <w:t xml:space="preserve"> </w:t>
      </w:r>
    </w:p>
    <w:p w:rsidR="009A4F22" w:rsidRPr="00E655FE" w:rsidRDefault="00F45219" w:rsidP="00F95122">
      <w:pPr>
        <w:pStyle w:val="NoSpacing"/>
      </w:pPr>
      <w:hyperlink r:id="rId49" w:anchor="refs" w:history="1">
        <w:r w:rsidR="009A4F22" w:rsidRPr="00E655FE">
          <w:rPr>
            <w:rStyle w:val="Hyperlink"/>
            <w:rFonts w:cstheme="minorHAnsi"/>
            <w:u w:val="none"/>
          </w:rPr>
          <w:t>References</w:t>
        </w:r>
      </w:hyperlink>
      <w:r w:rsidR="009A4F22" w:rsidRPr="00E655FE">
        <w:t xml:space="preserve"> </w:t>
      </w:r>
    </w:p>
    <w:p w:rsidR="009A4F22" w:rsidRPr="00E655FE" w:rsidRDefault="009A4F22" w:rsidP="00F95122">
      <w:pPr>
        <w:pStyle w:val="NoSpacing"/>
        <w:rPr>
          <w:sz w:val="27"/>
          <w:szCs w:val="27"/>
        </w:rPr>
      </w:pPr>
    </w:p>
    <w:p w:rsidR="009A4F22" w:rsidRPr="00E655FE" w:rsidRDefault="00F45219" w:rsidP="00F95122">
      <w:pPr>
        <w:pStyle w:val="NoSpacing"/>
        <w:rPr>
          <w:sz w:val="24"/>
          <w:szCs w:val="24"/>
        </w:rPr>
      </w:pPr>
      <w:hyperlink r:id="rId50" w:history="1">
        <w:r w:rsidR="009A4F22" w:rsidRPr="00E655FE">
          <w:rPr>
            <w:rStyle w:val="Hyperlink"/>
            <w:rFonts w:cstheme="minorHAnsi"/>
            <w:sz w:val="27"/>
            <w:szCs w:val="27"/>
            <w:u w:val="none"/>
          </w:rPr>
          <w:t>Appendix B    Key to Present Weather Elements</w:t>
        </w:r>
      </w:hyperlink>
      <w:r w:rsidR="009A4F22" w:rsidRPr="00E655FE">
        <w:rPr>
          <w:sz w:val="27"/>
          <w:szCs w:val="27"/>
        </w:rPr>
        <w:t xml:space="preserve"> </w:t>
      </w:r>
    </w:p>
    <w:p w:rsidR="009A4F22" w:rsidRPr="00E655FE" w:rsidRDefault="00F45219" w:rsidP="00F95122">
      <w:pPr>
        <w:pStyle w:val="NoSpacing"/>
      </w:pPr>
      <w:hyperlink r:id="rId51" w:history="1">
        <w:r w:rsidR="009A4F22" w:rsidRPr="00E655FE">
          <w:rPr>
            <w:rStyle w:val="Hyperlink"/>
            <w:rFonts w:cstheme="minorHAnsi"/>
            <w:u w:val="none"/>
          </w:rPr>
          <w:t>Present Weather Elements in the TMY2 Format</w:t>
        </w:r>
      </w:hyperlink>
      <w:r w:rsidR="009A4F22" w:rsidRPr="00E655FE">
        <w:t xml:space="preserve"> </w:t>
      </w:r>
    </w:p>
    <w:p w:rsidR="009A4F22" w:rsidRPr="00E655FE" w:rsidRDefault="00F45219" w:rsidP="00F95122">
      <w:pPr>
        <w:pStyle w:val="NoSpacing"/>
        <w:rPr>
          <w:sz w:val="27"/>
          <w:szCs w:val="27"/>
        </w:rPr>
      </w:pPr>
      <w:hyperlink r:id="rId52" w:history="1">
        <w:r w:rsidR="009A4F22" w:rsidRPr="00E655FE">
          <w:rPr>
            <w:rStyle w:val="Hyperlink"/>
            <w:rFonts w:cstheme="minorHAnsi"/>
            <w:sz w:val="27"/>
            <w:szCs w:val="27"/>
            <w:u w:val="none"/>
          </w:rPr>
          <w:t>Appendix C    Unit Conversion Factors</w:t>
        </w:r>
      </w:hyperlink>
      <w:r w:rsidR="009A4F22" w:rsidRPr="00E655FE">
        <w:rPr>
          <w:sz w:val="27"/>
          <w:szCs w:val="27"/>
        </w:rPr>
        <w:t xml:space="preserve"> </w:t>
      </w:r>
    </w:p>
    <w:p w:rsidR="009A4F22" w:rsidRPr="00E655FE" w:rsidRDefault="00F45219" w:rsidP="00F95122">
      <w:pPr>
        <w:pStyle w:val="NoSpacing"/>
        <w:rPr>
          <w:sz w:val="36"/>
          <w:szCs w:val="36"/>
        </w:rPr>
      </w:pPr>
      <w:r>
        <w:rPr>
          <w:sz w:val="36"/>
          <w:szCs w:val="36"/>
        </w:rPr>
        <w:pict>
          <v:rect id="_x0000_i1026" style="width:487.5pt;height:.75pt" o:hrpct="0" o:hrstd="t" o:hrnoshade="t" o:hr="t" fillcolor="#a0a0a0" stroked="f"/>
        </w:pict>
      </w:r>
    </w:p>
    <w:p w:rsidR="009A4F22" w:rsidRDefault="00F45219" w:rsidP="00F95122">
      <w:pPr>
        <w:pStyle w:val="NoSpacing"/>
        <w:rPr>
          <w:sz w:val="36"/>
          <w:szCs w:val="36"/>
        </w:rPr>
      </w:pPr>
      <w:hyperlink r:id="rId53" w:history="1">
        <w:r w:rsidR="009A4F22" w:rsidRPr="00E655FE">
          <w:rPr>
            <w:rStyle w:val="Hyperlink"/>
            <w:rFonts w:cstheme="minorHAnsi"/>
            <w:sz w:val="36"/>
            <w:szCs w:val="36"/>
            <w:u w:val="none"/>
          </w:rPr>
          <w:t>TMY2 Data Files in Compressed Format</w:t>
        </w:r>
      </w:hyperlink>
      <w:r w:rsidR="009A4F22" w:rsidRPr="00E655FE">
        <w:rPr>
          <w:sz w:val="36"/>
          <w:szCs w:val="36"/>
        </w:rPr>
        <w:t xml:space="preserve"> </w:t>
      </w:r>
    </w:p>
    <w:p w:rsidR="00F95122" w:rsidRPr="00E655FE" w:rsidRDefault="00F95122" w:rsidP="00F95122">
      <w:pPr>
        <w:pStyle w:val="NoSpacing"/>
        <w:rPr>
          <w:sz w:val="24"/>
          <w:szCs w:val="24"/>
        </w:rPr>
      </w:pPr>
    </w:p>
    <w:p w:rsidR="00116658" w:rsidRDefault="00F95122" w:rsidP="00F95122">
      <w:pPr>
        <w:pStyle w:val="NoSpacing"/>
      </w:pPr>
      <w:hyperlink r:id="rId54" w:history="1">
        <w:r w:rsidRPr="00912636">
          <w:rPr>
            <w:rStyle w:val="Hyperlink"/>
            <w:rFonts w:cstheme="minorHAnsi"/>
          </w:rPr>
          <w:t>http://rredc.nrel.gov/solar/old_data/nsrdb/tmy2/</w:t>
        </w:r>
      </w:hyperlink>
    </w:p>
    <w:tbl>
      <w:tblPr>
        <w:tblW w:w="15000" w:type="dxa"/>
        <w:tblCellSpacing w:w="15" w:type="dxa"/>
        <w:tblBorders>
          <w:top w:val="outset" w:sz="48" w:space="0" w:color="FFD700"/>
          <w:left w:val="outset" w:sz="48" w:space="0" w:color="FFD700"/>
          <w:bottom w:val="outset" w:sz="48" w:space="0" w:color="FFD700"/>
          <w:right w:val="outset" w:sz="48" w:space="0" w:color="FFD700"/>
        </w:tblBorders>
        <w:tblCellMar>
          <w:top w:w="105" w:type="dxa"/>
          <w:left w:w="105" w:type="dxa"/>
          <w:bottom w:w="105" w:type="dxa"/>
          <w:right w:w="105" w:type="dxa"/>
        </w:tblCellMar>
        <w:tblLook w:val="04A0" w:firstRow="1" w:lastRow="0" w:firstColumn="1" w:lastColumn="0" w:noHBand="0" w:noVBand="1"/>
      </w:tblPr>
      <w:tblGrid>
        <w:gridCol w:w="15000"/>
      </w:tblGrid>
      <w:tr w:rsidR="00F95122" w:rsidTr="00F95122">
        <w:trPr>
          <w:tblCellSpacing w:w="15" w:type="dxa"/>
        </w:trPr>
        <w:tc>
          <w:tcPr>
            <w:tcW w:w="0" w:type="auto"/>
            <w:tcBorders>
              <w:top w:val="outset" w:sz="6" w:space="0" w:color="FFD700"/>
              <w:left w:val="outset" w:sz="6" w:space="0" w:color="FFD700"/>
              <w:bottom w:val="outset" w:sz="6" w:space="0" w:color="FFD700"/>
              <w:right w:val="outset" w:sz="6" w:space="0" w:color="FFD700"/>
            </w:tcBorders>
            <w:vAlign w:val="center"/>
            <w:hideMark/>
          </w:tcPr>
          <w:p w:rsidR="00F95122" w:rsidRDefault="00F95122" w:rsidP="00F95122">
            <w:pPr>
              <w:pStyle w:val="NoSpacing"/>
              <w:rPr>
                <w:sz w:val="24"/>
                <w:szCs w:val="24"/>
              </w:rPr>
            </w:pPr>
            <w:r>
              <w:rPr>
                <w:rFonts w:ascii="apple" w:hAnsi="apple"/>
                <w:color w:val="003078"/>
                <w:sz w:val="48"/>
                <w:szCs w:val="48"/>
              </w:rPr>
              <w:t>1961- 1990: Typical Meteorological Year 2</w:t>
            </w:r>
          </w:p>
        </w:tc>
      </w:tr>
      <w:tr w:rsidR="00F95122" w:rsidTr="00F95122">
        <w:trPr>
          <w:tblCellSpacing w:w="15" w:type="dxa"/>
        </w:trPr>
        <w:tc>
          <w:tcPr>
            <w:tcW w:w="0" w:type="auto"/>
            <w:tcBorders>
              <w:top w:val="outset" w:sz="6" w:space="0" w:color="FFD700"/>
              <w:left w:val="outset" w:sz="6" w:space="0" w:color="FFD700"/>
              <w:bottom w:val="outset" w:sz="6" w:space="0" w:color="FFD700"/>
              <w:right w:val="outset" w:sz="6" w:space="0" w:color="FFD700"/>
            </w:tcBorders>
            <w:vAlign w:val="center"/>
            <w:hideMark/>
          </w:tcPr>
          <w:p w:rsidR="00F95122" w:rsidRDefault="00F95122" w:rsidP="00F95122">
            <w:pPr>
              <w:pStyle w:val="NoSpacing"/>
              <w:rPr>
                <w:sz w:val="24"/>
                <w:szCs w:val="24"/>
              </w:rPr>
            </w:pPr>
          </w:p>
        </w:tc>
      </w:tr>
    </w:tbl>
    <w:p w:rsidR="00F95122" w:rsidRDefault="00F95122" w:rsidP="00F95122">
      <w:pPr>
        <w:pStyle w:val="NoSpacing"/>
        <w:rPr>
          <w:rFonts w:ascii="GILL SANS" w:hAnsi="GILL SANS"/>
          <w:vanish/>
        </w:rPr>
      </w:pPr>
    </w:p>
    <w:tbl>
      <w:tblPr>
        <w:tblW w:w="15000" w:type="dxa"/>
        <w:tblCellSpacing w:w="15" w:type="dxa"/>
        <w:tblCellMar>
          <w:top w:w="375" w:type="dxa"/>
          <w:left w:w="375" w:type="dxa"/>
          <w:bottom w:w="375" w:type="dxa"/>
          <w:right w:w="375" w:type="dxa"/>
        </w:tblCellMar>
        <w:tblLook w:val="04A0" w:firstRow="1" w:lastRow="0" w:firstColumn="1" w:lastColumn="0" w:noHBand="0" w:noVBand="1"/>
      </w:tblPr>
      <w:tblGrid>
        <w:gridCol w:w="15000"/>
      </w:tblGrid>
      <w:tr w:rsidR="00F95122" w:rsidTr="00F95122">
        <w:trPr>
          <w:tblCellSpacing w:w="15" w:type="dxa"/>
        </w:trPr>
        <w:tc>
          <w:tcPr>
            <w:tcW w:w="0" w:type="auto"/>
            <w:vAlign w:val="center"/>
            <w:hideMark/>
          </w:tcPr>
          <w:p w:rsidR="00F95122" w:rsidRDefault="00F95122" w:rsidP="00F95122">
            <w:pPr>
              <w:pStyle w:val="NoSpacing"/>
            </w:pPr>
            <w:r>
              <w:rPr>
                <w:sz w:val="36"/>
                <w:szCs w:val="36"/>
              </w:rPr>
              <w:t>Brief Summary of the TMY2s</w:t>
            </w:r>
            <w:r>
              <w:t xml:space="preserve"> </w:t>
            </w:r>
          </w:p>
          <w:p w:rsidR="00F95122" w:rsidRDefault="00F95122" w:rsidP="00F95122">
            <w:pPr>
              <w:pStyle w:val="NoSpacing"/>
            </w:pPr>
            <w:r>
              <w:t xml:space="preserve">This directory contains the data files for the typical meteorological year (TMY) data sets derived from the 1961-1990 National Solar Radiation Data Base (NSRDB). Because they are based on more recent and accurate data and will make possible more accurate performance and economic analyses of energy systems, these data sets are recommended for use in place of earlier TMY data sets derived from the 1952-1975 SOLMET/ERSATZ data base. </w:t>
            </w:r>
          </w:p>
          <w:p w:rsidR="00F95122" w:rsidRDefault="00F95122" w:rsidP="00F95122">
            <w:pPr>
              <w:pStyle w:val="NoSpacing"/>
            </w:pPr>
            <w:r>
              <w:t xml:space="preserve">To distinguish between the old and new TMY data sets, the new TMY data sets are referred to as TMY2s. TMY and TMY2 data sets cannot be used interchangeable because of differences in time (solar versus local), formats, elements, and units. Unless they are revised, computer programs designed for TMY data will not work with TMY2 data. </w:t>
            </w:r>
          </w:p>
          <w:p w:rsidR="00F95122" w:rsidRDefault="00F95122" w:rsidP="00F95122">
            <w:pPr>
              <w:pStyle w:val="NoSpacing"/>
            </w:pPr>
            <w:r>
              <w:t xml:space="preserve">The TMY2s are data sets of hourly values of solar radiation and meteorological elements for a 1-year period. Their intended use is for computer simulations of solar energy conversion systems and building systems to facilitate performance comparisons of different system types, configurations, and locations in the United States and its territories. Because they represent typical rather than extreme conditions, they are not suited for designing systems to meet the worst-case conditions occurring at a location. </w:t>
            </w:r>
          </w:p>
          <w:p w:rsidR="00F95122" w:rsidRDefault="00F95122" w:rsidP="00F95122">
            <w:pPr>
              <w:pStyle w:val="NoSpacing"/>
            </w:pPr>
            <w:r>
              <w:t xml:space="preserve">The TMY2 data sets and manual were produced by the National Renewable Energy Laboratory's (NREL's) Analytic Studies Division under the Resource Assessment Program, which is funded and monitored by the U.S. Department of Energy's Office of Solar Energy Conversion. </w:t>
            </w:r>
            <w:bookmarkStart w:id="2" w:name="data"/>
          </w:p>
          <w:p w:rsidR="00F95122" w:rsidRDefault="00F95122" w:rsidP="00F95122">
            <w:pPr>
              <w:pStyle w:val="NoSpacing"/>
            </w:pPr>
            <w:r>
              <w:pict>
                <v:rect id="_x0000_i1028" style="width:0;height:.75pt" o:hralign="center" o:hrstd="t" o:hrnoshade="t" o:hr="t" fillcolor="#a0a0a0" stroked="f"/>
              </w:pict>
            </w:r>
          </w:p>
          <w:p w:rsidR="00F95122" w:rsidRDefault="00F95122" w:rsidP="00F95122">
            <w:pPr>
              <w:pStyle w:val="NoSpacing"/>
            </w:pPr>
            <w:r>
              <w:rPr>
                <w:sz w:val="36"/>
                <w:szCs w:val="36"/>
              </w:rPr>
              <w:t>The Data</w:t>
            </w:r>
            <w:r>
              <w:t xml:space="preserve"> </w:t>
            </w:r>
          </w:p>
          <w:p w:rsidR="00F95122" w:rsidRDefault="00F95122" w:rsidP="00F95122">
            <w:pPr>
              <w:pStyle w:val="NoSpacing"/>
            </w:pPr>
            <w:r>
              <w:t xml:space="preserve">Individual Station Files In Compressed Format: </w:t>
            </w:r>
          </w:p>
          <w:bookmarkEnd w:id="2"/>
          <w:p w:rsidR="00F95122" w:rsidRDefault="00F95122" w:rsidP="00F95122">
            <w:pPr>
              <w:pStyle w:val="NoSpacing"/>
            </w:pPr>
            <w:r>
              <w:fldChar w:fldCharType="begin"/>
            </w:r>
            <w:r>
              <w:instrText xml:space="preserve"> HYPERLINK "http://rredc.nrel.gov/solar/old_data/nsrdb/tmy2/State.html" </w:instrText>
            </w:r>
            <w:r>
              <w:fldChar w:fldCharType="separate"/>
            </w:r>
            <w:r>
              <w:rPr>
                <w:rStyle w:val="Hyperlink"/>
                <w:u w:val="none"/>
              </w:rPr>
              <w:t>In alphabetical order by state and city.</w:t>
            </w:r>
            <w:r>
              <w:fldChar w:fldCharType="end"/>
            </w:r>
            <w:r>
              <w:t xml:space="preserve"> - ~235 KB </w:t>
            </w:r>
          </w:p>
          <w:p w:rsidR="00F95122" w:rsidRDefault="00F95122" w:rsidP="00F95122">
            <w:pPr>
              <w:pStyle w:val="NoSpacing"/>
            </w:pPr>
            <w:hyperlink r:id="rId55" w:history="1">
              <w:r>
                <w:rPr>
                  <w:rStyle w:val="Hyperlink"/>
                  <w:u w:val="none"/>
                </w:rPr>
                <w:t>In numerical order by WBAN number.</w:t>
              </w:r>
            </w:hyperlink>
            <w:r>
              <w:t xml:space="preserve"> - ~235 KB </w:t>
            </w:r>
          </w:p>
          <w:p w:rsidR="00F95122" w:rsidRDefault="00F95122" w:rsidP="00F95122">
            <w:pPr>
              <w:pStyle w:val="NoSpacing"/>
            </w:pPr>
          </w:p>
          <w:p w:rsidR="00F95122" w:rsidRDefault="00F95122" w:rsidP="00F95122">
            <w:pPr>
              <w:pStyle w:val="NoSpacing"/>
            </w:pPr>
            <w:r>
              <w:t xml:space="preserve">All Stations in a Single Compressed File: </w:t>
            </w:r>
          </w:p>
          <w:p w:rsidR="00F95122" w:rsidRDefault="00F95122" w:rsidP="00F95122">
            <w:pPr>
              <w:pStyle w:val="NoSpacing"/>
            </w:pPr>
            <w:hyperlink r:id="rId56" w:history="1">
              <w:r>
                <w:rPr>
                  <w:rStyle w:val="Hyperlink"/>
                  <w:u w:val="none"/>
                </w:rPr>
                <w:t>Mac Format</w:t>
              </w:r>
            </w:hyperlink>
            <w:r>
              <w:t xml:space="preserve"> - 32.7 MB </w:t>
            </w:r>
          </w:p>
          <w:p w:rsidR="00F95122" w:rsidRDefault="00F95122" w:rsidP="00F95122">
            <w:pPr>
              <w:pStyle w:val="NoSpacing"/>
            </w:pPr>
            <w:hyperlink r:id="rId57" w:history="1">
              <w:r>
                <w:rPr>
                  <w:rStyle w:val="Hyperlink"/>
                  <w:u w:val="none"/>
                </w:rPr>
                <w:t>Windows Format</w:t>
              </w:r>
            </w:hyperlink>
            <w:r>
              <w:t xml:space="preserve"> - 52.8 MB </w:t>
            </w:r>
          </w:p>
          <w:p w:rsidR="00F95122" w:rsidRDefault="00F95122" w:rsidP="00F95122">
            <w:pPr>
              <w:pStyle w:val="NoSpacing"/>
              <w:rPr>
                <w:sz w:val="24"/>
                <w:szCs w:val="24"/>
              </w:rPr>
            </w:pPr>
            <w:hyperlink r:id="rId58" w:history="1">
              <w:r>
                <w:rPr>
                  <w:rStyle w:val="Hyperlink"/>
                  <w:u w:val="none"/>
                </w:rPr>
                <w:t>Unix Format</w:t>
              </w:r>
            </w:hyperlink>
            <w:r>
              <w:t xml:space="preserve"> - 67.2 MB </w:t>
            </w:r>
          </w:p>
        </w:tc>
      </w:tr>
    </w:tbl>
    <w:p w:rsidR="00F95122" w:rsidRPr="00E655FE" w:rsidRDefault="00F95122" w:rsidP="00F95122">
      <w:pPr>
        <w:pStyle w:val="NoSpacing"/>
      </w:pPr>
    </w:p>
    <w:p w:rsidR="00E655FE" w:rsidRPr="00E655FE" w:rsidRDefault="00E655FE" w:rsidP="00F95122">
      <w:pPr>
        <w:pStyle w:val="NoSpacing"/>
      </w:pPr>
    </w:p>
    <w:p w:rsidR="008365F4" w:rsidRPr="00E655FE" w:rsidRDefault="008365F4" w:rsidP="00F95122">
      <w:pPr>
        <w:pStyle w:val="NoSpacing"/>
        <w:rPr>
          <w:b/>
          <w:sz w:val="36"/>
          <w:szCs w:val="36"/>
        </w:rPr>
      </w:pPr>
      <w:r w:rsidRPr="00E655FE">
        <w:rPr>
          <w:b/>
          <w:sz w:val="36"/>
          <w:szCs w:val="36"/>
        </w:rPr>
        <w:t>APPENDIX A</w:t>
      </w:r>
    </w:p>
    <w:p w:rsidR="008365F4" w:rsidRPr="00E655FE" w:rsidRDefault="008365F4" w:rsidP="00F95122">
      <w:pPr>
        <w:pStyle w:val="NoSpacing"/>
        <w:rPr>
          <w:b/>
          <w:color w:val="C00000"/>
          <w:sz w:val="32"/>
          <w:szCs w:val="32"/>
        </w:rPr>
      </w:pPr>
      <w:r w:rsidRPr="00E655FE">
        <w:rPr>
          <w:b/>
          <w:color w:val="C00000"/>
          <w:sz w:val="32"/>
          <w:szCs w:val="32"/>
        </w:rPr>
        <w:t>Procedures for Developing TMY2s</w:t>
      </w:r>
    </w:p>
    <w:p w:rsidR="008365F4" w:rsidRPr="00E655FE" w:rsidRDefault="00F45219" w:rsidP="00F95122">
      <w:pPr>
        <w:pStyle w:val="NoSpacing"/>
        <w:rPr>
          <w:sz w:val="24"/>
          <w:szCs w:val="24"/>
        </w:rPr>
      </w:pPr>
      <w:hyperlink r:id="rId59" w:history="1">
        <w:r w:rsidR="008365F4" w:rsidRPr="00E655FE">
          <w:rPr>
            <w:rStyle w:val="Hyperlink"/>
            <w:rFonts w:eastAsia="Times New Roman" w:cstheme="minorHAnsi"/>
            <w:b/>
            <w:bCs/>
            <w:sz w:val="24"/>
            <w:szCs w:val="24"/>
          </w:rPr>
          <w:t>http://rredc.nrel.gov/solar/pubs/tmy2/appendixa.html</w:t>
        </w:r>
      </w:hyperlink>
    </w:p>
    <w:p w:rsidR="00944D35" w:rsidRPr="00E655FE" w:rsidRDefault="00944D35" w:rsidP="00F95122">
      <w:pPr>
        <w:pStyle w:val="NoSpacing"/>
        <w:rPr>
          <w:sz w:val="24"/>
          <w:szCs w:val="24"/>
        </w:rPr>
      </w:pPr>
    </w:p>
    <w:p w:rsidR="00944D35" w:rsidRPr="00E655FE" w:rsidRDefault="00944D35" w:rsidP="00F95122">
      <w:pPr>
        <w:pStyle w:val="NoSpacing"/>
        <w:rPr>
          <w:sz w:val="24"/>
          <w:szCs w:val="24"/>
        </w:rPr>
      </w:pPr>
    </w:p>
    <w:p w:rsidR="00116658" w:rsidRPr="00E655FE" w:rsidRDefault="00116658" w:rsidP="00F95122">
      <w:pPr>
        <w:pStyle w:val="NoSpacing"/>
        <w:rPr>
          <w:rFonts w:eastAsia="Times New Roman"/>
          <w:b/>
          <w:bCs/>
          <w:sz w:val="36"/>
          <w:szCs w:val="36"/>
        </w:rPr>
      </w:pPr>
      <w:r w:rsidRPr="00E655FE">
        <w:rPr>
          <w:rFonts w:eastAsia="Times New Roman"/>
          <w:b/>
          <w:bCs/>
          <w:sz w:val="36"/>
          <w:szCs w:val="36"/>
        </w:rPr>
        <w:t>Typical Meteorological Year - A Description</w:t>
      </w:r>
    </w:p>
    <w:bookmarkEnd w:id="0"/>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TMY is a data set of hourly values of solar radiation and meteorological elements for a 1-year period. It consists of months selected from individual years and concatenated to form a complete year. The intended use is for computer simulations of solar energy conversion systems and building systems. Because of the selection criteria, TMYs are not appropriate for simulations of wind energy conversion systems. </w:t>
      </w:r>
    </w:p>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TMY provides a standard for hourly data for solar radiation and other meteorological elements that permit performance comparisons of system types and configurations for one or more locations. </w:t>
      </w:r>
      <w:proofErr w:type="gramStart"/>
      <w:r w:rsidRPr="00E655FE">
        <w:rPr>
          <w:rFonts w:eastAsia="Times New Roman"/>
          <w:sz w:val="24"/>
          <w:szCs w:val="24"/>
        </w:rPr>
        <w:t>A TMY in not necessarily a good indicator of conditions over the next year, or even the next 5 years.</w:t>
      </w:r>
      <w:proofErr w:type="gramEnd"/>
      <w:r w:rsidRPr="00E655FE">
        <w:rPr>
          <w:rFonts w:eastAsia="Times New Roman"/>
          <w:sz w:val="24"/>
          <w:szCs w:val="24"/>
        </w:rPr>
        <w:t xml:space="preserve"> Rather, it represents conditions judged to be typical over a long period of time, such as 30 years. Because they represent typical rather than extreme conditions, they are not suited for designing systems and their components to meet the worst-case conditions occurring at a location. </w:t>
      </w:r>
    </w:p>
    <w:p w:rsidR="00944D35" w:rsidRPr="00E655FE" w:rsidRDefault="00944D35" w:rsidP="00F95122">
      <w:pPr>
        <w:pStyle w:val="NoSpacing"/>
        <w:rPr>
          <w:rFonts w:eastAsia="Times New Roman"/>
          <w:sz w:val="24"/>
          <w:szCs w:val="24"/>
        </w:rPr>
      </w:pPr>
    </w:p>
    <w:p w:rsidR="00E655FE" w:rsidRDefault="00E655FE" w:rsidP="00F95122">
      <w:pPr>
        <w:pStyle w:val="NoSpacing"/>
        <w:rPr>
          <w:rFonts w:eastAsia="Times New Roman"/>
          <w:b/>
          <w:bCs/>
          <w:sz w:val="24"/>
          <w:szCs w:val="24"/>
        </w:rPr>
      </w:pPr>
    </w:p>
    <w:p w:rsidR="00E655FE" w:rsidRDefault="00E655FE" w:rsidP="00F95122">
      <w:pPr>
        <w:pStyle w:val="NoSpacing"/>
        <w:rPr>
          <w:rFonts w:eastAsia="Times New Roman"/>
          <w:b/>
          <w:bCs/>
          <w:sz w:val="24"/>
          <w:szCs w:val="24"/>
        </w:rPr>
      </w:pPr>
    </w:p>
    <w:p w:rsidR="00F95122" w:rsidRDefault="00F95122" w:rsidP="00F95122">
      <w:pPr>
        <w:pStyle w:val="NoSpacing"/>
        <w:rPr>
          <w:rFonts w:eastAsia="Times New Roman"/>
          <w:b/>
          <w:bCs/>
          <w:sz w:val="24"/>
          <w:szCs w:val="24"/>
        </w:rPr>
      </w:pPr>
      <w:r>
        <w:rPr>
          <w:rFonts w:eastAsia="Times New Roman"/>
          <w:b/>
          <w:bCs/>
          <w:sz w:val="24"/>
          <w:szCs w:val="24"/>
        </w:rPr>
        <w:br w:type="page"/>
      </w:r>
    </w:p>
    <w:p w:rsidR="00116658" w:rsidRPr="00E655FE" w:rsidRDefault="00116658" w:rsidP="00F95122">
      <w:pPr>
        <w:pStyle w:val="NoSpacing"/>
        <w:rPr>
          <w:rFonts w:eastAsia="Times New Roman"/>
          <w:sz w:val="24"/>
          <w:szCs w:val="24"/>
        </w:rPr>
      </w:pPr>
      <w:proofErr w:type="gramStart"/>
      <w:r w:rsidRPr="00E655FE">
        <w:rPr>
          <w:rFonts w:eastAsia="Times New Roman"/>
          <w:b/>
          <w:bCs/>
          <w:sz w:val="24"/>
          <w:szCs w:val="24"/>
        </w:rPr>
        <w:lastRenderedPageBreak/>
        <w:t>Table 1-1.</w:t>
      </w:r>
      <w:proofErr w:type="gramEnd"/>
      <w:r w:rsidRPr="00E655FE">
        <w:rPr>
          <w:rFonts w:eastAsia="Times New Roman"/>
          <w:b/>
          <w:bCs/>
          <w:sz w:val="24"/>
          <w:szCs w:val="24"/>
        </w:rPr>
        <w:t xml:space="preserve"> TMY2 Data Elements and Their Degree of Completeness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982"/>
        <w:gridCol w:w="1018"/>
        <w:gridCol w:w="1018"/>
      </w:tblGrid>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b/>
                <w:bCs/>
                <w:sz w:val="24"/>
                <w:szCs w:val="24"/>
              </w:rPr>
            </w:pPr>
            <w:r w:rsidRPr="00E655FE">
              <w:rPr>
                <w:rFonts w:eastAsia="Times New Roman"/>
                <w:b/>
                <w:bCs/>
                <w:sz w:val="24"/>
                <w:szCs w:val="24"/>
              </w:rPr>
              <w:t xml:space="preserve">Element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b/>
                <w:bCs/>
                <w:sz w:val="24"/>
                <w:szCs w:val="24"/>
              </w:rPr>
            </w:pPr>
            <w:r w:rsidRPr="00E655FE">
              <w:rPr>
                <w:rFonts w:eastAsia="Times New Roman"/>
                <w:b/>
                <w:bCs/>
                <w:sz w:val="24"/>
                <w:szCs w:val="24"/>
              </w:rPr>
              <w:t xml:space="preserve">Data Completeness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b/>
                <w:bCs/>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b/>
                <w:bCs/>
                <w:sz w:val="24"/>
                <w:szCs w:val="24"/>
              </w:rPr>
            </w:pPr>
            <w:r w:rsidRPr="00E655FE">
              <w:rPr>
                <w:rFonts w:eastAsia="Times New Roman"/>
                <w:b/>
                <w:bCs/>
                <w:sz w:val="24"/>
                <w:szCs w:val="24"/>
              </w:rPr>
              <w:t xml:space="preserve">Class A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b/>
                <w:bCs/>
                <w:sz w:val="24"/>
                <w:szCs w:val="24"/>
              </w:rPr>
            </w:pPr>
            <w:r w:rsidRPr="00E655FE">
              <w:rPr>
                <w:rFonts w:eastAsia="Times New Roman"/>
                <w:b/>
                <w:bCs/>
                <w:sz w:val="24"/>
                <w:szCs w:val="24"/>
              </w:rPr>
              <w:t xml:space="preserve">Class B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Extraterrestrial Horizontal Radiation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Extraterrestrial Direct Normal Radiation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Global Horizontal Radiation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Direct Normal Radiation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Diffuse Horizontal Radiation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Global Horizontal </w:t>
            </w:r>
            <w:proofErr w:type="spellStart"/>
            <w:r w:rsidRPr="00E655FE">
              <w:rPr>
                <w:rFonts w:eastAsia="Times New Roman"/>
                <w:sz w:val="24"/>
                <w:szCs w:val="24"/>
              </w:rPr>
              <w:t>Illuminance</w:t>
            </w:r>
            <w:proofErr w:type="spellEnd"/>
            <w:r w:rsidRPr="00E655FE">
              <w:rPr>
                <w:rFonts w:eastAsia="Times New Roman"/>
                <w:sz w:val="24"/>
                <w:szCs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Direct Normal </w:t>
            </w:r>
            <w:proofErr w:type="spellStart"/>
            <w:r w:rsidRPr="00E655FE">
              <w:rPr>
                <w:rFonts w:eastAsia="Times New Roman"/>
                <w:sz w:val="24"/>
                <w:szCs w:val="24"/>
              </w:rPr>
              <w:t>Illuminance</w:t>
            </w:r>
            <w:proofErr w:type="spellEnd"/>
            <w:r w:rsidRPr="00E655FE">
              <w:rPr>
                <w:rFonts w:eastAsia="Times New Roman"/>
                <w:sz w:val="24"/>
                <w:szCs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Diffuse Horizontal </w:t>
            </w:r>
            <w:proofErr w:type="spellStart"/>
            <w:r w:rsidRPr="00E655FE">
              <w:rPr>
                <w:rFonts w:eastAsia="Times New Roman"/>
                <w:sz w:val="24"/>
                <w:szCs w:val="24"/>
              </w:rPr>
              <w:t>Illuminance</w:t>
            </w:r>
            <w:proofErr w:type="spellEnd"/>
            <w:r w:rsidRPr="00E655FE">
              <w:rPr>
                <w:rFonts w:eastAsia="Times New Roman"/>
                <w:sz w:val="24"/>
                <w:szCs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Zenith Luminance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Total Sky Cover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Opaque Sky Cover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Dry Bulb Temperature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Dew Point Temperature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Relative Humidity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Atmospheric Pressure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Wind Direction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Wind Speed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Horizontal Visibility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2, 3, 4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Ceiling Height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2, 3, 4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Present Weather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2, 3, 4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roofErr w:type="spellStart"/>
            <w:r w:rsidRPr="00E655FE">
              <w:rPr>
                <w:rFonts w:eastAsia="Times New Roman"/>
                <w:sz w:val="24"/>
                <w:szCs w:val="24"/>
              </w:rPr>
              <w:t>Precipitable</w:t>
            </w:r>
            <w:proofErr w:type="spellEnd"/>
            <w:r w:rsidRPr="00E655FE">
              <w:rPr>
                <w:rFonts w:eastAsia="Times New Roman"/>
                <w:sz w:val="24"/>
                <w:szCs w:val="24"/>
              </w:rPr>
              <w:t xml:space="preserve"> Water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Broadband Aerosol Optical Depth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Snow Depth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5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Days Since Last Snowfall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5 </w:t>
            </w:r>
          </w:p>
        </w:tc>
      </w:tr>
      <w:tr w:rsidR="00116658" w:rsidRPr="00E655FE" w:rsidTr="00116658">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Notes</w:t>
            </w:r>
            <w:proofErr w:type="gramStart"/>
            <w:r w:rsidRPr="00E655FE">
              <w:rPr>
                <w:rFonts w:eastAsia="Times New Roman"/>
                <w:sz w:val="24"/>
                <w:szCs w:val="24"/>
              </w:rPr>
              <w:t>:</w:t>
            </w:r>
            <w:proofErr w:type="gramEnd"/>
            <w:r w:rsidRPr="00E655FE">
              <w:rPr>
                <w:rFonts w:eastAsia="Times New Roman"/>
                <w:sz w:val="24"/>
                <w:szCs w:val="24"/>
              </w:rPr>
              <w:br/>
              <w:t>1. Serially complete, no missing data.</w:t>
            </w:r>
            <w:r w:rsidRPr="00E655FE">
              <w:rPr>
                <w:rFonts w:eastAsia="Times New Roman"/>
                <w:sz w:val="24"/>
                <w:szCs w:val="24"/>
              </w:rPr>
              <w:br/>
              <w:t>2. Data may be present only every third hour.</w:t>
            </w:r>
            <w:r w:rsidRPr="00E655FE">
              <w:rPr>
                <w:rFonts w:eastAsia="Times New Roman"/>
                <w:sz w:val="24"/>
                <w:szCs w:val="24"/>
              </w:rPr>
              <w:br/>
              <w:t>3. Nighttime data may be missing.</w:t>
            </w:r>
            <w:r w:rsidRPr="00E655FE">
              <w:rPr>
                <w:rFonts w:eastAsia="Times New Roman"/>
                <w:sz w:val="24"/>
                <w:szCs w:val="24"/>
              </w:rPr>
              <w:br/>
              <w:t>4. Data may be missing for up to 47 hours.</w:t>
            </w:r>
            <w:r w:rsidRPr="00E655FE">
              <w:rPr>
                <w:rFonts w:eastAsia="Times New Roman"/>
                <w:sz w:val="24"/>
                <w:szCs w:val="24"/>
              </w:rPr>
              <w:br/>
              <w:t>5. Serially complete, except for Colorado Springs, CO.</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r>
    </w:tbl>
    <w:p w:rsidR="00116658" w:rsidRPr="00E655FE" w:rsidRDefault="00116658" w:rsidP="00F95122">
      <w:pPr>
        <w:pStyle w:val="NoSpacing"/>
      </w:pPr>
    </w:p>
    <w:p w:rsidR="00E655FE" w:rsidRDefault="00E655FE" w:rsidP="00F95122">
      <w:pPr>
        <w:pStyle w:val="NoSpacing"/>
      </w:pPr>
    </w:p>
    <w:p w:rsidR="00116658" w:rsidRPr="00E655FE" w:rsidRDefault="00116658" w:rsidP="00F95122">
      <w:pPr>
        <w:pStyle w:val="NoSpacing"/>
      </w:pPr>
      <w:hyperlink r:id="rId60" w:history="1">
        <w:r w:rsidRPr="00E655FE">
          <w:rPr>
            <w:rStyle w:val="Hyperlink"/>
            <w:rFonts w:cstheme="minorHAnsi"/>
          </w:rPr>
          <w:t>http://rredc.nrel.gov/solar/pubs/tmy2/tab2-1a.html</w:t>
        </w:r>
      </w:hyperlink>
    </w:p>
    <w:p w:rsidR="00944D35" w:rsidRPr="00E655FE" w:rsidRDefault="00944D35" w:rsidP="00F95122">
      <w:pPr>
        <w:pStyle w:val="NoSpacing"/>
      </w:pPr>
    </w:p>
    <w:p w:rsidR="00116658" w:rsidRPr="00E655FE" w:rsidRDefault="00116658" w:rsidP="00F95122">
      <w:pPr>
        <w:pStyle w:val="NoSpacing"/>
        <w:rPr>
          <w:rFonts w:eastAsia="Times New Roman"/>
          <w:sz w:val="24"/>
          <w:szCs w:val="24"/>
        </w:rPr>
      </w:pPr>
      <w:proofErr w:type="gramStart"/>
      <w:r w:rsidRPr="00E655FE">
        <w:rPr>
          <w:rFonts w:eastAsia="Times New Roman"/>
          <w:b/>
          <w:bCs/>
          <w:sz w:val="24"/>
          <w:szCs w:val="24"/>
        </w:rPr>
        <w:t>Table 2-1.</w:t>
      </w:r>
      <w:proofErr w:type="gramEnd"/>
      <w:r w:rsidRPr="00E655FE">
        <w:rPr>
          <w:rFonts w:eastAsia="Times New Roman"/>
          <w:b/>
          <w:bCs/>
          <w:sz w:val="24"/>
          <w:szCs w:val="24"/>
        </w:rPr>
        <w:t xml:space="preserve"> Station Locations and Classifications, Part A: Alabama through Iowa</w:t>
      </w:r>
      <w:r w:rsidRPr="00E655FE">
        <w:rPr>
          <w:rFonts w:eastAsia="Times New Roman"/>
          <w:sz w:val="24"/>
          <w:szCs w:val="24"/>
        </w:rPr>
        <w:t xml:space="preserve">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277"/>
        <w:gridCol w:w="1784"/>
        <w:gridCol w:w="1152"/>
        <w:gridCol w:w="489"/>
        <w:gridCol w:w="488"/>
        <w:gridCol w:w="669"/>
        <w:gridCol w:w="488"/>
        <w:gridCol w:w="900"/>
        <w:gridCol w:w="783"/>
        <w:gridCol w:w="680"/>
      </w:tblGrid>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b/>
                <w:bCs/>
                <w:sz w:val="24"/>
                <w:szCs w:val="24"/>
              </w:rPr>
            </w:pPr>
            <w:r w:rsidRPr="00E655FE">
              <w:rPr>
                <w:rFonts w:eastAsia="Times New Roman"/>
                <w:b/>
                <w:bCs/>
                <w:sz w:val="24"/>
                <w:szCs w:val="24"/>
              </w:rPr>
              <w:t xml:space="preserve">State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b/>
                <w:bCs/>
                <w:sz w:val="24"/>
                <w:szCs w:val="24"/>
              </w:rPr>
            </w:pPr>
            <w:r w:rsidRPr="00E655FE">
              <w:rPr>
                <w:rFonts w:eastAsia="Times New Roman"/>
                <w:b/>
                <w:bCs/>
                <w:sz w:val="24"/>
                <w:szCs w:val="24"/>
              </w:rPr>
              <w:t xml:space="preserve">City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b/>
                <w:bCs/>
                <w:sz w:val="24"/>
                <w:szCs w:val="24"/>
              </w:rPr>
            </w:pPr>
            <w:r w:rsidRPr="00E655FE">
              <w:rPr>
                <w:rFonts w:eastAsia="Times New Roman"/>
                <w:b/>
                <w:bCs/>
                <w:sz w:val="24"/>
                <w:szCs w:val="24"/>
              </w:rPr>
              <w:t xml:space="preserve">WBAN No.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b/>
                <w:bCs/>
                <w:sz w:val="24"/>
                <w:szCs w:val="24"/>
              </w:rPr>
            </w:pPr>
            <w:r w:rsidRPr="00E655FE">
              <w:rPr>
                <w:rFonts w:eastAsia="Times New Roman"/>
                <w:b/>
                <w:bCs/>
                <w:sz w:val="24"/>
                <w:szCs w:val="24"/>
              </w:rPr>
              <w:t xml:space="preserve">Latitude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b/>
                <w:bCs/>
                <w:sz w:val="24"/>
                <w:szCs w:val="24"/>
              </w:rPr>
            </w:pPr>
            <w:r w:rsidRPr="00E655FE">
              <w:rPr>
                <w:rFonts w:eastAsia="Times New Roman"/>
                <w:b/>
                <w:bCs/>
                <w:sz w:val="24"/>
                <w:szCs w:val="24"/>
              </w:rPr>
              <w:t xml:space="preserve">Longitude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b/>
                <w:bCs/>
                <w:sz w:val="24"/>
                <w:szCs w:val="24"/>
              </w:rPr>
            </w:pPr>
            <w:proofErr w:type="spellStart"/>
            <w:r w:rsidRPr="00E655FE">
              <w:rPr>
                <w:rFonts w:eastAsia="Times New Roman"/>
                <w:b/>
                <w:bCs/>
                <w:sz w:val="24"/>
                <w:szCs w:val="24"/>
              </w:rPr>
              <w:t>Elev</w:t>
            </w:r>
            <w:proofErr w:type="spellEnd"/>
            <w:r w:rsidRPr="00E655FE">
              <w:rPr>
                <w:rFonts w:eastAsia="Times New Roman"/>
                <w:b/>
                <w:bCs/>
                <w:sz w:val="24"/>
                <w:szCs w:val="24"/>
              </w:rPr>
              <w:t xml:space="preserve"> (m)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b/>
                <w:bCs/>
                <w:sz w:val="24"/>
                <w:szCs w:val="24"/>
              </w:rPr>
            </w:pPr>
            <w:r w:rsidRPr="00E655FE">
              <w:rPr>
                <w:rFonts w:eastAsia="Times New Roman"/>
                <w:b/>
                <w:bCs/>
                <w:sz w:val="24"/>
                <w:szCs w:val="24"/>
              </w:rPr>
              <w:t xml:space="preserve">Classification </w:t>
            </w:r>
          </w:p>
        </w:tc>
      </w:tr>
      <w:tr w:rsidR="00116658" w:rsidRPr="00E655FE" w:rsidTr="00116658">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b/>
                <w:bCs/>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b/>
                <w:bCs/>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b/>
                <w:bCs/>
                <w:sz w:val="24"/>
                <w:szCs w:val="24"/>
              </w:rPr>
            </w:pPr>
            <w:proofErr w:type="spellStart"/>
            <w:r w:rsidRPr="00E655FE">
              <w:rPr>
                <w:rFonts w:eastAsia="Times New Roman"/>
                <w:b/>
                <w:bCs/>
                <w:sz w:val="24"/>
                <w:szCs w:val="24"/>
              </w:rPr>
              <w:t>Deg</w:t>
            </w:r>
            <w:proofErr w:type="spellEnd"/>
            <w:r w:rsidRPr="00E655FE">
              <w:rPr>
                <w:rFonts w:eastAsia="Times New Roman"/>
                <w:b/>
                <w:bCs/>
                <w:sz w:val="24"/>
                <w:szCs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b/>
                <w:bCs/>
                <w:sz w:val="24"/>
                <w:szCs w:val="24"/>
              </w:rPr>
            </w:pPr>
            <w:r w:rsidRPr="00E655FE">
              <w:rPr>
                <w:rFonts w:eastAsia="Times New Roman"/>
                <w:b/>
                <w:bCs/>
                <w:sz w:val="24"/>
                <w:szCs w:val="24"/>
              </w:rPr>
              <w:t xml:space="preserve">Min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b/>
                <w:bCs/>
                <w:sz w:val="24"/>
                <w:szCs w:val="24"/>
              </w:rPr>
            </w:pPr>
            <w:proofErr w:type="spellStart"/>
            <w:r w:rsidRPr="00E655FE">
              <w:rPr>
                <w:rFonts w:eastAsia="Times New Roman"/>
                <w:b/>
                <w:bCs/>
                <w:sz w:val="24"/>
                <w:szCs w:val="24"/>
              </w:rPr>
              <w:t>Deg</w:t>
            </w:r>
            <w:proofErr w:type="spellEnd"/>
            <w:r w:rsidRPr="00E655FE">
              <w:rPr>
                <w:rFonts w:eastAsia="Times New Roman"/>
                <w:b/>
                <w:bCs/>
                <w:sz w:val="24"/>
                <w:szCs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b/>
                <w:bCs/>
                <w:sz w:val="24"/>
                <w:szCs w:val="24"/>
              </w:rPr>
            </w:pPr>
            <w:r w:rsidRPr="00E655FE">
              <w:rPr>
                <w:rFonts w:eastAsia="Times New Roman"/>
                <w:b/>
                <w:bCs/>
                <w:sz w:val="24"/>
                <w:szCs w:val="24"/>
              </w:rPr>
              <w:t xml:space="preserve">Min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b/>
                <w:bCs/>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b/>
                <w:bCs/>
                <w:sz w:val="24"/>
                <w:szCs w:val="24"/>
              </w:rPr>
            </w:pPr>
            <w:r w:rsidRPr="00E655FE">
              <w:rPr>
                <w:rFonts w:eastAsia="Times New Roman"/>
                <w:b/>
                <w:bCs/>
                <w:sz w:val="24"/>
                <w:szCs w:val="24"/>
              </w:rPr>
              <w:t xml:space="preserve">NSRDB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b/>
                <w:bCs/>
                <w:sz w:val="24"/>
                <w:szCs w:val="24"/>
              </w:rPr>
            </w:pPr>
            <w:r w:rsidRPr="00E655FE">
              <w:rPr>
                <w:rFonts w:eastAsia="Times New Roman"/>
                <w:b/>
                <w:bCs/>
                <w:sz w:val="24"/>
                <w:szCs w:val="24"/>
              </w:rPr>
              <w:t xml:space="preserve">TMY2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Alabama </w:t>
            </w: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Birmingham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13876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N33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 86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192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Huntsville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03856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N34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 86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190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Mobile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13894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N30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 88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67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Montgomery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13895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N32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18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 86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62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P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Alaska </w:t>
            </w: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Anchorage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26451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N61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W150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Annette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25308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N55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W131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Barrow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27502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N71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18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W156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Bethel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26615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N60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W161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48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roofErr w:type="spellStart"/>
            <w:r w:rsidRPr="00E655FE">
              <w:rPr>
                <w:rFonts w:eastAsia="Times New Roman"/>
                <w:sz w:val="24"/>
                <w:szCs w:val="24"/>
              </w:rPr>
              <w:t>Bettles</w:t>
            </w:r>
            <w:proofErr w:type="spellEnd"/>
            <w:r w:rsidRPr="00E655FE">
              <w:rPr>
                <w:rFonts w:eastAsia="Times New Roman"/>
                <w:sz w:val="24"/>
                <w:szCs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26533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N66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55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W151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205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B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Big Delta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26415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N64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W145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388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B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Cold Bay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25624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N55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W162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Fairbanks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26411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N64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W147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52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138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P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roofErr w:type="spellStart"/>
            <w:r w:rsidRPr="00E655FE">
              <w:rPr>
                <w:rFonts w:eastAsia="Times New Roman"/>
                <w:sz w:val="24"/>
                <w:szCs w:val="24"/>
              </w:rPr>
              <w:t>Gulkana</w:t>
            </w:r>
            <w:proofErr w:type="spellEnd"/>
            <w:r w:rsidRPr="00E655FE">
              <w:rPr>
                <w:rFonts w:eastAsia="Times New Roman"/>
                <w:sz w:val="24"/>
                <w:szCs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26425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N62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W145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481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B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King Salmon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25503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N58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W156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Kodiak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25501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N57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W152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Kotzebue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26616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N66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52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W162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38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McGrath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26510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N62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58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W155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103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Nome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26617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N64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W165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St. Paul Island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25713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N57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W170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roofErr w:type="spellStart"/>
            <w:r w:rsidRPr="00E655FE">
              <w:rPr>
                <w:rFonts w:eastAsia="Times New Roman"/>
                <w:sz w:val="24"/>
                <w:szCs w:val="24"/>
              </w:rPr>
              <w:t>Talkeetna</w:t>
            </w:r>
            <w:proofErr w:type="spellEnd"/>
            <w:r w:rsidRPr="00E655FE">
              <w:rPr>
                <w:rFonts w:eastAsia="Times New Roman"/>
                <w:sz w:val="24"/>
                <w:szCs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26528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N62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18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W150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105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B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Yakutat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25339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N59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W139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Arizona </w:t>
            </w: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Flagstaff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03103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N35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8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W111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2135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B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Phoenix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23183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N33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W112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339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P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Prescott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23184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N34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W112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1531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Tucson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23160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N32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W110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56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779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P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Arkansas </w:t>
            </w: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Fort Smith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13964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N35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 94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141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Little Rock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13963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N34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 92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81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California </w:t>
            </w: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Arcata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24283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N40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59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W124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69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Bakersfield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23155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N35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W119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150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Daggett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23161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N34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52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W116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588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P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Fresno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93193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N36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W119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100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P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Long Beach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23129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N33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W118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Los Angeles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23174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N33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56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W118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P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Sacramento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23232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N38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W121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8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San Diego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23188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N32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W117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P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San Francisco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23234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N37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W122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Santa Maria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23273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N34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54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W120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72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P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B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Colorado </w:t>
            </w: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Alamosa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23061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N37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W105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52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2297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P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B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Boulder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94018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N40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W105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1634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P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Colorado Springs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93037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N38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W104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1881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B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Eagle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23063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N39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W106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55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1985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Grand Junction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23066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N39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W108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1475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P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Pueblo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93058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N38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W104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1439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Connecticut </w:t>
            </w: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Bridgeport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94702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N41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 73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8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Hartford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14740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N41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56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 72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55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Delaware </w:t>
            </w: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Wilmington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13781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N39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 75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Florida </w:t>
            </w: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Daytona Beach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12834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N29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 81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P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Jacksonville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13889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N30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 81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Key West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12836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N24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 81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Miami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12839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N25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48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 80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P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Tallahassee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93805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N30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 84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P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Tampa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12842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N27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58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 82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West Palm Beach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12844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N26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 80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lastRenderedPageBreak/>
              <w:t xml:space="preserve">Georgia </w:t>
            </w: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Athens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13873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N33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57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 83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244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Atlanta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13874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N33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 84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315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P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Augusta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03820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N33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 81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58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Columbus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93842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N32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 84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57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136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B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Macon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03813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N32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 83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110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Savannah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03822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N32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8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 81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P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Hawaii </w:t>
            </w: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Hilo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21504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N19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W155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Honolulu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22521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N21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W157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55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P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Kahului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22516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N20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54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W156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B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Lihue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22536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N21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59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W159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Idaho </w:t>
            </w: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Boise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24131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N43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W116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874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P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Pocatello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24156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N42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55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W112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1365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Illinois </w:t>
            </w: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Chicago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94846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N41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 87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190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Moline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14923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N41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 90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181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Peoria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14842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N40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 89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199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Rockford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94822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N42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 89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221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Springfield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93822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N39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50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 89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187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Indiana </w:t>
            </w: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Evansville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93817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N38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 87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118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Fort Wayne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14827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N41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 85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252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Indianapolis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93819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N39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 86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246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P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South Bend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14848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N41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42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 86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236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Iowa </w:t>
            </w: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Des Moines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14933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N41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 93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294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Mason City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14940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N43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 93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373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Sioux City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14943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N42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 96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336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Waterloo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94910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N42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33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W 92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265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r w:rsidRPr="00E655FE">
              <w:rPr>
                <w:rFonts w:eastAsia="Times New Roman"/>
                <w:sz w:val="24"/>
                <w:szCs w:val="24"/>
              </w:rPr>
              <w:t xml:space="preserve">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rFonts w:eastAsia="Times New Roman"/>
                <w:sz w:val="24"/>
                <w:szCs w:val="24"/>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c>
          <w:tcPr>
            <w:tcW w:w="0" w:type="auto"/>
            <w:vAlign w:val="center"/>
            <w:hideMark/>
          </w:tcPr>
          <w:p w:rsidR="00116658" w:rsidRPr="00E655FE" w:rsidRDefault="00116658" w:rsidP="00F95122">
            <w:pPr>
              <w:pStyle w:val="NoSpacing"/>
              <w:rPr>
                <w:rFonts w:eastAsia="Times New Roman"/>
                <w:sz w:val="20"/>
                <w:szCs w:val="20"/>
              </w:rPr>
            </w:pPr>
          </w:p>
        </w:tc>
      </w:tr>
    </w:tbl>
    <w:p w:rsidR="00116658" w:rsidRPr="00E655FE" w:rsidRDefault="00F45219" w:rsidP="00F95122">
      <w:pPr>
        <w:pStyle w:val="NoSpacing"/>
        <w:rPr>
          <w:rFonts w:eastAsia="Times New Roman"/>
          <w:sz w:val="24"/>
          <w:szCs w:val="24"/>
        </w:rPr>
      </w:pPr>
      <w:r>
        <w:rPr>
          <w:rFonts w:eastAsia="Times New Roman"/>
          <w:sz w:val="24"/>
          <w:szCs w:val="24"/>
        </w:rPr>
        <w:pict>
          <v:rect id="_x0000_i1027" style="width:0;height:1.5pt" o:hralign="center" o:hrstd="t" o:hr="t" fillcolor="#a0a0a0" stroked="f"/>
        </w:pict>
      </w:r>
    </w:p>
    <w:p w:rsidR="00944D35" w:rsidRPr="00E655FE" w:rsidRDefault="00944D35" w:rsidP="00F95122">
      <w:pPr>
        <w:pStyle w:val="NoSpacing"/>
        <w:rPr>
          <w:b/>
          <w:bCs/>
        </w:rPr>
      </w:pPr>
    </w:p>
    <w:p w:rsidR="00944D35" w:rsidRPr="00E655FE" w:rsidRDefault="00944D35" w:rsidP="00F95122">
      <w:pPr>
        <w:pStyle w:val="NoSpacing"/>
      </w:pPr>
      <w:proofErr w:type="gramStart"/>
      <w:r w:rsidRPr="00E655FE">
        <w:rPr>
          <w:b/>
          <w:bCs/>
        </w:rPr>
        <w:lastRenderedPageBreak/>
        <w:t>Table 3-1.</w:t>
      </w:r>
      <w:proofErr w:type="gramEnd"/>
      <w:r w:rsidRPr="00E655FE">
        <w:rPr>
          <w:b/>
          <w:bCs/>
        </w:rPr>
        <w:t xml:space="preserve"> Header Elements in the TMY2 </w:t>
      </w:r>
      <w:proofErr w:type="gramStart"/>
      <w:r w:rsidRPr="00E655FE">
        <w:rPr>
          <w:b/>
          <w:bCs/>
        </w:rPr>
        <w:t>Format</w:t>
      </w:r>
      <w:proofErr w:type="gramEnd"/>
      <w:r w:rsidRPr="00E655FE">
        <w:rPr>
          <w:b/>
          <w:bCs/>
        </w:rPr>
        <w:br/>
        <w:t>(For First Record of Each File)</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140"/>
        <w:gridCol w:w="1659"/>
        <w:gridCol w:w="5851"/>
      </w:tblGrid>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b/>
                <w:bCs/>
                <w:sz w:val="24"/>
                <w:szCs w:val="24"/>
              </w:rPr>
            </w:pPr>
            <w:r w:rsidRPr="00E655FE">
              <w:rPr>
                <w:b/>
                <w:bCs/>
              </w:rPr>
              <w:t>Field</w:t>
            </w:r>
            <w:r w:rsidRPr="00E655FE">
              <w:rPr>
                <w:b/>
                <w:bCs/>
              </w:rPr>
              <w:br/>
              <w:t xml:space="preserve">  Position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b/>
                <w:bCs/>
                <w:sz w:val="24"/>
                <w:szCs w:val="24"/>
              </w:rPr>
            </w:pPr>
            <w:r w:rsidRPr="00E655FE">
              <w:rPr>
                <w:b/>
                <w:bCs/>
              </w:rPr>
              <w:br/>
              <w:t xml:space="preserve">Element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b/>
                <w:bCs/>
                <w:sz w:val="24"/>
                <w:szCs w:val="24"/>
              </w:rPr>
            </w:pPr>
            <w:r w:rsidRPr="00E655FE">
              <w:rPr>
                <w:b/>
                <w:bCs/>
              </w:rPr>
              <w:br/>
              <w:t xml:space="preserve">Definition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sz w:val="24"/>
                <w:szCs w:val="24"/>
              </w:rPr>
            </w:pPr>
            <w:r w:rsidRPr="00E655FE">
              <w:t xml:space="preserve">  002 - 006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sz w:val="24"/>
                <w:szCs w:val="24"/>
              </w:rPr>
            </w:pPr>
            <w:r w:rsidRPr="00E655FE">
              <w:t xml:space="preserve">  WBAN Number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sz w:val="24"/>
                <w:szCs w:val="24"/>
              </w:rPr>
            </w:pPr>
            <w:r w:rsidRPr="00E655FE">
              <w:t xml:space="preserve">  Station's Weather Bureau Army Navy number (see </w:t>
            </w:r>
            <w:hyperlink r:id="rId61" w:history="1">
              <w:r w:rsidRPr="00E655FE">
                <w:rPr>
                  <w:rStyle w:val="Hyperlink"/>
                  <w:rFonts w:cstheme="minorHAnsi"/>
                </w:rPr>
                <w:t>Table 2-1</w:t>
              </w:r>
            </w:hyperlink>
            <w:r w:rsidRPr="00E655FE">
              <w:t xml:space="preserve">)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sz w:val="24"/>
                <w:szCs w:val="24"/>
              </w:rPr>
            </w:pPr>
            <w:r w:rsidRPr="00E655FE">
              <w:t xml:space="preserve">  008 - 029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sz w:val="24"/>
                <w:szCs w:val="24"/>
              </w:rPr>
            </w:pPr>
            <w:r w:rsidRPr="00E655FE">
              <w:t xml:space="preserve">  City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sz w:val="24"/>
                <w:szCs w:val="24"/>
              </w:rPr>
            </w:pPr>
            <w:r w:rsidRPr="00E655FE">
              <w:t xml:space="preserve">  City where the station is located (maximum of 22 characters)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sz w:val="24"/>
                <w:szCs w:val="24"/>
              </w:rPr>
            </w:pPr>
            <w:r w:rsidRPr="00E655FE">
              <w:t xml:space="preserve">  031 - 032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sz w:val="24"/>
                <w:szCs w:val="24"/>
              </w:rPr>
            </w:pPr>
            <w:r w:rsidRPr="00E655FE">
              <w:t xml:space="preserve">  State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sz w:val="24"/>
                <w:szCs w:val="24"/>
              </w:rPr>
            </w:pPr>
            <w:r w:rsidRPr="00E655FE">
              <w:t xml:space="preserve">  State where the station is located (abbreviated to two letters)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sz w:val="24"/>
                <w:szCs w:val="24"/>
              </w:rPr>
            </w:pPr>
            <w:r w:rsidRPr="00E655FE">
              <w:t>  034 - 036</w:t>
            </w:r>
            <w:r w:rsidRPr="00E655FE">
              <w:br/>
            </w:r>
            <w:r w:rsidRPr="00E655FE">
              <w:br/>
            </w:r>
            <w:r w:rsidRPr="00E655FE">
              <w:br/>
            </w:r>
            <w:r w:rsidRPr="00E655FE">
              <w:b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sz w:val="24"/>
                <w:szCs w:val="24"/>
              </w:rPr>
            </w:pPr>
            <w:r w:rsidRPr="00E655FE">
              <w:t>  Time Zone</w:t>
            </w:r>
            <w:r w:rsidRPr="00E655FE">
              <w:br/>
            </w:r>
            <w:r w:rsidRPr="00E655FE">
              <w:br/>
            </w:r>
            <w:r w:rsidRPr="00E655FE">
              <w:br/>
            </w:r>
            <w:r w:rsidRPr="00E655FE">
              <w:b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sz w:val="24"/>
                <w:szCs w:val="24"/>
              </w:rPr>
            </w:pPr>
            <w:r w:rsidRPr="00E655FE">
              <w:t>  Time zone is the number of hours by which the local standard  </w:t>
            </w:r>
            <w:r w:rsidRPr="00E655FE">
              <w:br/>
              <w:t>  time is ahead of or behind Universal Time. For example,</w:t>
            </w:r>
            <w:r w:rsidRPr="00E655FE">
              <w:br/>
              <w:t>  Mountain Standard Time is designated -7 because it is 7 hours  </w:t>
            </w:r>
            <w:r w:rsidRPr="00E655FE">
              <w:br/>
              <w:t xml:space="preserve">  behind Universal Time.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sz w:val="24"/>
                <w:szCs w:val="24"/>
              </w:rPr>
            </w:pPr>
            <w:r w:rsidRPr="00E655FE">
              <w:t xml:space="preserve">  </w:t>
            </w:r>
            <w:r w:rsidRPr="00E655FE">
              <w:rPr>
                <w:b/>
                <w:bCs/>
              </w:rPr>
              <w:t>038 - 044</w:t>
            </w:r>
            <w:r w:rsidRPr="00E655FE">
              <w:br/>
              <w:t>  038</w:t>
            </w:r>
            <w:r w:rsidRPr="00E655FE">
              <w:br/>
              <w:t>  040 - 041</w:t>
            </w:r>
            <w:r w:rsidRPr="00E655FE">
              <w:br/>
              <w:t xml:space="preserve">  043 - 044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sz w:val="24"/>
                <w:szCs w:val="24"/>
              </w:rPr>
            </w:pPr>
            <w:r w:rsidRPr="00E655FE">
              <w:t>  Latitude</w:t>
            </w:r>
            <w:r w:rsidRPr="00E655FE">
              <w:br/>
            </w:r>
            <w:r w:rsidRPr="00E655FE">
              <w:br/>
            </w:r>
            <w:r w:rsidRPr="00E655FE">
              <w:br/>
            </w:r>
            <w:r w:rsidRPr="00E655FE">
              <w:b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sz w:val="24"/>
                <w:szCs w:val="24"/>
              </w:rPr>
            </w:pPr>
            <w:r w:rsidRPr="00E655FE">
              <w:t>  Latitude of the station</w:t>
            </w:r>
            <w:r w:rsidRPr="00E655FE">
              <w:br/>
              <w:t>  N = North of equator</w:t>
            </w:r>
            <w:r w:rsidRPr="00E655FE">
              <w:br/>
              <w:t>  Degrees</w:t>
            </w:r>
            <w:r w:rsidRPr="00E655FE">
              <w:br/>
              <w:t xml:space="preserve">  Minutes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sz w:val="24"/>
                <w:szCs w:val="24"/>
              </w:rPr>
            </w:pPr>
            <w:r w:rsidRPr="00E655FE">
              <w:t xml:space="preserve">  </w:t>
            </w:r>
            <w:r w:rsidRPr="00E655FE">
              <w:rPr>
                <w:b/>
                <w:bCs/>
              </w:rPr>
              <w:t>046 - 053</w:t>
            </w:r>
            <w:r w:rsidRPr="00E655FE">
              <w:br/>
              <w:t>  046</w:t>
            </w:r>
            <w:r w:rsidRPr="00E655FE">
              <w:br/>
              <w:t>  048 - 050</w:t>
            </w:r>
            <w:r w:rsidRPr="00E655FE">
              <w:br/>
              <w:t>  052 - 053</w:t>
            </w:r>
            <w:r w:rsidRPr="00E655FE">
              <w:b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sz w:val="24"/>
                <w:szCs w:val="24"/>
              </w:rPr>
            </w:pPr>
            <w:r w:rsidRPr="00E655FE">
              <w:t>  Longitude</w:t>
            </w:r>
            <w:r w:rsidRPr="00E655FE">
              <w:br/>
            </w:r>
            <w:r w:rsidRPr="00E655FE">
              <w:br/>
            </w:r>
            <w:r w:rsidRPr="00E655FE">
              <w:br/>
            </w:r>
            <w:r w:rsidRPr="00E655FE">
              <w:b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sz w:val="24"/>
                <w:szCs w:val="24"/>
              </w:rPr>
            </w:pPr>
            <w:r w:rsidRPr="00E655FE">
              <w:t>  Longitude of the station</w:t>
            </w:r>
            <w:r w:rsidRPr="00E655FE">
              <w:br/>
              <w:t>  W = West, E = East</w:t>
            </w:r>
            <w:r w:rsidRPr="00E655FE">
              <w:br/>
              <w:t>  Degrees</w:t>
            </w:r>
            <w:r w:rsidRPr="00E655FE">
              <w:br/>
              <w:t xml:space="preserve">  Minutes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sz w:val="24"/>
                <w:szCs w:val="24"/>
              </w:rPr>
            </w:pPr>
            <w:r w:rsidRPr="00E655FE">
              <w:t xml:space="preserve">  056 - 059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sz w:val="24"/>
                <w:szCs w:val="24"/>
              </w:rPr>
            </w:pPr>
            <w:r w:rsidRPr="00E655FE">
              <w:t xml:space="preserve">  Elevation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sz w:val="24"/>
                <w:szCs w:val="24"/>
              </w:rPr>
            </w:pPr>
            <w:r w:rsidRPr="00E655FE">
              <w:t xml:space="preserve">  Elevation of station in meters above sea level </w:t>
            </w:r>
          </w:p>
        </w:tc>
      </w:tr>
      <w:tr w:rsidR="00944D35" w:rsidRPr="00E655FE" w:rsidTr="00944D35">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sz w:val="24"/>
                <w:szCs w:val="24"/>
              </w:rPr>
            </w:pPr>
            <w:r w:rsidRPr="00E655FE">
              <w:t>  FORTRAN Sample Format:</w:t>
            </w:r>
            <w:r w:rsidRPr="00E655FE">
              <w:br/>
              <w:t>  ( 1X,A5,1X,A22,1X,A2,1X I3,1X,Al,lX,I2,1X,I2,1X,Al,lX,I3,1X,I2,2X,I4 )</w:t>
            </w:r>
            <w:r w:rsidRPr="00E655FE">
              <w:br/>
              <w:t>  C Sample Format:</w:t>
            </w:r>
            <w:r w:rsidRPr="00E655FE">
              <w:br/>
              <w:t xml:space="preserve">  ( %s %s %s %d %s %d %d %s %d %d %d )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sz w:val="24"/>
                <w:szCs w:val="24"/>
              </w:rPr>
            </w:pPr>
          </w:p>
        </w:tc>
        <w:tc>
          <w:tcPr>
            <w:tcW w:w="0" w:type="auto"/>
            <w:vAlign w:val="center"/>
            <w:hideMark/>
          </w:tcPr>
          <w:p w:rsidR="00944D35" w:rsidRPr="00E655FE" w:rsidRDefault="00944D35" w:rsidP="00F95122">
            <w:pPr>
              <w:pStyle w:val="NoSpacing"/>
              <w:rPr>
                <w:sz w:val="20"/>
                <w:szCs w:val="20"/>
              </w:rPr>
            </w:pPr>
          </w:p>
        </w:tc>
        <w:tc>
          <w:tcPr>
            <w:tcW w:w="0" w:type="auto"/>
            <w:vAlign w:val="center"/>
            <w:hideMark/>
          </w:tcPr>
          <w:p w:rsidR="00944D35" w:rsidRPr="00E655FE" w:rsidRDefault="00944D35" w:rsidP="00F95122">
            <w:pPr>
              <w:pStyle w:val="NoSpacing"/>
              <w:rPr>
                <w:sz w:val="20"/>
                <w:szCs w:val="20"/>
              </w:rPr>
            </w:pPr>
          </w:p>
        </w:tc>
      </w:tr>
    </w:tbl>
    <w:p w:rsidR="00944D35" w:rsidRPr="00E655FE" w:rsidRDefault="00944D35" w:rsidP="00F95122">
      <w:pPr>
        <w:pStyle w:val="NoSpacing"/>
      </w:pPr>
    </w:p>
    <w:p w:rsidR="00116658" w:rsidRPr="00E655FE" w:rsidRDefault="00116658" w:rsidP="00F95122">
      <w:pPr>
        <w:pStyle w:val="NoSpacing"/>
      </w:pPr>
    </w:p>
    <w:p w:rsidR="00766A8C" w:rsidRPr="00E655FE" w:rsidRDefault="00F45219" w:rsidP="00F95122">
      <w:pPr>
        <w:pStyle w:val="NoSpacing"/>
      </w:pPr>
      <w:hyperlink r:id="rId62" w:history="1">
        <w:r w:rsidR="00116658" w:rsidRPr="00E655FE">
          <w:rPr>
            <w:rStyle w:val="Hyperlink"/>
            <w:rFonts w:cstheme="minorHAnsi"/>
          </w:rPr>
          <w:t>http://rredc.nrel.gov/solar/pubs/tmy2/tab3-2.html</w:t>
        </w:r>
      </w:hyperlink>
    </w:p>
    <w:p w:rsidR="00116658" w:rsidRPr="00E655FE" w:rsidRDefault="00116658" w:rsidP="00F95122">
      <w:pPr>
        <w:pStyle w:val="NoSpacing"/>
      </w:pPr>
      <w:proofErr w:type="gramStart"/>
      <w:r w:rsidRPr="00E655FE">
        <w:rPr>
          <w:b/>
          <w:bCs/>
        </w:rPr>
        <w:t>Table 3-2.</w:t>
      </w:r>
      <w:proofErr w:type="gramEnd"/>
      <w:r w:rsidRPr="00E655FE">
        <w:rPr>
          <w:b/>
          <w:bCs/>
        </w:rPr>
        <w:t xml:space="preserve"> Data Elements in the TMY2 </w:t>
      </w:r>
      <w:proofErr w:type="gramStart"/>
      <w:r w:rsidRPr="00E655FE">
        <w:rPr>
          <w:b/>
          <w:bCs/>
        </w:rPr>
        <w:t>Format</w:t>
      </w:r>
      <w:proofErr w:type="gramEnd"/>
      <w:r w:rsidRPr="00E655FE">
        <w:rPr>
          <w:b/>
          <w:bCs/>
        </w:rPr>
        <w:br/>
        <w:t>(For All Except the First Record)</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262"/>
        <w:gridCol w:w="2854"/>
        <w:gridCol w:w="1525"/>
        <w:gridCol w:w="3739"/>
      </w:tblGrid>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b/>
                <w:bCs/>
                <w:sz w:val="24"/>
                <w:szCs w:val="24"/>
              </w:rPr>
            </w:pPr>
            <w:r w:rsidRPr="00E655FE">
              <w:rPr>
                <w:b/>
                <w:bCs/>
              </w:rPr>
              <w:t xml:space="preserve">Field </w:t>
            </w:r>
            <w:r w:rsidRPr="00E655FE">
              <w:rPr>
                <w:b/>
                <w:bCs/>
              </w:rPr>
              <w:br/>
              <w:t xml:space="preserve">Position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b/>
                <w:bCs/>
                <w:sz w:val="24"/>
                <w:szCs w:val="24"/>
              </w:rPr>
            </w:pPr>
            <w:r w:rsidRPr="00E655FE">
              <w:rPr>
                <w:b/>
                <w:bCs/>
              </w:rPr>
              <w:br/>
              <w:t xml:space="preserve">Element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b/>
                <w:bCs/>
                <w:sz w:val="24"/>
                <w:szCs w:val="24"/>
              </w:rPr>
            </w:pPr>
            <w:r w:rsidRPr="00E655FE">
              <w:rPr>
                <w:b/>
                <w:bCs/>
              </w:rPr>
              <w:br/>
              <w:t xml:space="preserve">Values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b/>
                <w:bCs/>
                <w:sz w:val="24"/>
                <w:szCs w:val="24"/>
              </w:rPr>
            </w:pPr>
            <w:r w:rsidRPr="00E655FE">
              <w:rPr>
                <w:b/>
                <w:bCs/>
              </w:rPr>
              <w:br/>
              <w:t xml:space="preserve">Definition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w:t>
            </w:r>
            <w:r w:rsidRPr="00E655FE">
              <w:rPr>
                <w:b/>
                <w:bCs/>
              </w:rPr>
              <w:t>002 - 009</w:t>
            </w:r>
            <w:r w:rsidRPr="00E655FE">
              <w:t xml:space="preserve"> </w:t>
            </w:r>
            <w:r w:rsidRPr="00E655FE">
              <w:br/>
              <w:t xml:space="preserve">  002 - 003 </w:t>
            </w:r>
            <w:r w:rsidRPr="00E655FE">
              <w:br/>
              <w:t xml:space="preserve">  004 - 005 </w:t>
            </w:r>
            <w:r w:rsidRPr="00E655FE">
              <w:br/>
              <w:t xml:space="preserve">  006 - 007 </w:t>
            </w:r>
            <w:r w:rsidRPr="00E655FE">
              <w:br/>
              <w:t xml:space="preserve">  008 - 009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Local Standard Time </w:t>
            </w:r>
            <w:r w:rsidRPr="00E655FE">
              <w:br/>
              <w:t xml:space="preserve">  Year </w:t>
            </w:r>
            <w:r w:rsidRPr="00E655FE">
              <w:br/>
              <w:t xml:space="preserve">  Month </w:t>
            </w:r>
            <w:r w:rsidRPr="00E655FE">
              <w:br/>
              <w:t xml:space="preserve">  Day </w:t>
            </w:r>
            <w:r w:rsidRPr="00E655FE">
              <w:br/>
              <w:t xml:space="preserve">  Hour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br/>
              <w:t xml:space="preserve">    61 - 90 </w:t>
            </w:r>
            <w:r w:rsidRPr="00E655FE">
              <w:br/>
              <w:t xml:space="preserve">    1 - 12 </w:t>
            </w:r>
            <w:r w:rsidRPr="00E655FE">
              <w:br/>
              <w:t xml:space="preserve">    1 - 31 </w:t>
            </w:r>
            <w:r w:rsidRPr="00E655FE">
              <w:br/>
              <w:t xml:space="preserve">    1 - 24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br/>
              <w:t xml:space="preserve">  Year, 1961-1990 </w:t>
            </w:r>
            <w:r w:rsidRPr="00E655FE">
              <w:br/>
              <w:t xml:space="preserve">  Month </w:t>
            </w:r>
            <w:r w:rsidRPr="00E655FE">
              <w:br/>
              <w:t xml:space="preserve">  Day of month </w:t>
            </w:r>
            <w:r w:rsidRPr="00E655FE">
              <w:br/>
              <w:t xml:space="preserve">  Hour of day in local standard time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010 - 013</w:t>
            </w:r>
            <w:r w:rsidRPr="00E655FE">
              <w:br/>
            </w:r>
            <w:r w:rsidRPr="00E655FE">
              <w:br/>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Extraterrestrial Horizontal </w:t>
            </w:r>
            <w:r w:rsidRPr="00E655FE">
              <w:br/>
              <w:t>  Radiation</w:t>
            </w:r>
            <w:r w:rsidRPr="00E655FE">
              <w:br/>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0 - 1415</w:t>
            </w:r>
            <w:r w:rsidRPr="00E655FE">
              <w:br/>
            </w:r>
            <w:r w:rsidRPr="00E655FE">
              <w:br/>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Amount of solar radiation in </w:t>
            </w:r>
            <w:proofErr w:type="spellStart"/>
            <w:r w:rsidRPr="00E655FE">
              <w:t>Wh</w:t>
            </w:r>
            <w:proofErr w:type="spellEnd"/>
            <w:r w:rsidRPr="00E655FE">
              <w:t>/m</w:t>
            </w:r>
            <w:r w:rsidRPr="00E655FE">
              <w:rPr>
                <w:vertAlign w:val="superscript"/>
              </w:rPr>
              <w:t>2</w:t>
            </w:r>
            <w:r w:rsidRPr="00E655FE">
              <w:t xml:space="preserve"> </w:t>
            </w:r>
            <w:r w:rsidRPr="00E655FE">
              <w:br/>
              <w:t xml:space="preserve">  received on a horizontal surface at the </w:t>
            </w:r>
            <w:r w:rsidRPr="00E655FE">
              <w:br/>
              <w:t xml:space="preserve">  top of the atmosphere during the 60 </w:t>
            </w:r>
            <w:r w:rsidRPr="00E655FE">
              <w:br/>
              <w:t xml:space="preserve">  minutes preceding the hour indicated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lastRenderedPageBreak/>
              <w:t>  014 - 017</w:t>
            </w:r>
            <w:r w:rsidRPr="00E655FE">
              <w:br/>
            </w:r>
            <w:r w:rsidRPr="00E655FE">
              <w:br/>
            </w:r>
            <w:r w:rsidRPr="00E655FE">
              <w:br/>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Extraterrestrial Direct </w:t>
            </w:r>
            <w:r w:rsidRPr="00E655FE">
              <w:br/>
              <w:t>  Normal Radiation</w:t>
            </w:r>
            <w:r w:rsidRPr="00E655FE">
              <w:br/>
            </w:r>
            <w:r w:rsidRPr="00E655FE">
              <w:br/>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0 - 1415</w:t>
            </w:r>
            <w:r w:rsidRPr="00E655FE">
              <w:br/>
            </w:r>
            <w:r w:rsidRPr="00E655FE">
              <w:br/>
            </w:r>
            <w:r w:rsidRPr="00E655FE">
              <w:br/>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Amount of solar radiation in </w:t>
            </w:r>
            <w:proofErr w:type="spellStart"/>
            <w:r w:rsidRPr="00E655FE">
              <w:t>Wh</w:t>
            </w:r>
            <w:proofErr w:type="spellEnd"/>
            <w:r w:rsidRPr="00E655FE">
              <w:t>/m</w:t>
            </w:r>
            <w:r w:rsidRPr="00E655FE">
              <w:rPr>
                <w:vertAlign w:val="superscript"/>
              </w:rPr>
              <w:t>2</w:t>
            </w:r>
            <w:r w:rsidRPr="00E655FE">
              <w:t xml:space="preserve"> </w:t>
            </w:r>
            <w:r w:rsidRPr="00E655FE">
              <w:br/>
              <w:t xml:space="preserve">  received on a surface normal to the </w:t>
            </w:r>
            <w:r w:rsidRPr="00E655FE">
              <w:br/>
              <w:t xml:space="preserve">  sun at the top of the atmosphere </w:t>
            </w:r>
            <w:r w:rsidRPr="00E655FE">
              <w:br/>
              <w:t xml:space="preserve">  during the 60 minutes preceding the </w:t>
            </w:r>
            <w:r w:rsidRPr="00E655FE">
              <w:br/>
              <w:t xml:space="preserve">  hour indicated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w:t>
            </w:r>
            <w:r w:rsidRPr="00E655FE">
              <w:rPr>
                <w:b/>
                <w:bCs/>
              </w:rPr>
              <w:t>018 - 023</w:t>
            </w:r>
            <w:r w:rsidRPr="00E655FE">
              <w:t xml:space="preserve"> </w:t>
            </w:r>
            <w:r w:rsidRPr="00E655FE">
              <w:br/>
              <w:t xml:space="preserve">  018 - 021 </w:t>
            </w:r>
            <w:r w:rsidRPr="00E655FE">
              <w:br/>
              <w:t xml:space="preserve">  022 </w:t>
            </w:r>
            <w:r w:rsidRPr="00E655FE">
              <w:br/>
              <w:t xml:space="preserve">  023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Global Horizontal Radiation </w:t>
            </w:r>
            <w:r w:rsidRPr="00E655FE">
              <w:br/>
              <w:t xml:space="preserve">  Data Value </w:t>
            </w:r>
            <w:r w:rsidRPr="00E655FE">
              <w:br/>
              <w:t xml:space="preserve">  Flag for Data Source </w:t>
            </w:r>
            <w:r w:rsidRPr="00E655FE">
              <w:br/>
              <w:t xml:space="preserve">  Flag for Data Uncertainty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br/>
              <w:t xml:space="preserve">    0 - 1200 </w:t>
            </w:r>
            <w:r w:rsidRPr="00E655FE">
              <w:br/>
              <w:t>    A - H</w:t>
            </w:r>
            <w:proofErr w:type="gramStart"/>
            <w:r w:rsidRPr="00E655FE">
              <w:t>, ?</w:t>
            </w:r>
            <w:proofErr w:type="gramEnd"/>
            <w:r w:rsidRPr="00E655FE">
              <w:t xml:space="preserve"> </w:t>
            </w:r>
            <w:r w:rsidRPr="00E655FE">
              <w:br/>
              <w:t xml:space="preserve">    0 - 9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Total amount of direct and diffuse </w:t>
            </w:r>
            <w:r w:rsidRPr="00E655FE">
              <w:br/>
              <w:t xml:space="preserve">  solar radiation in </w:t>
            </w:r>
            <w:proofErr w:type="spellStart"/>
            <w:r w:rsidRPr="00E655FE">
              <w:t>Wh</w:t>
            </w:r>
            <w:proofErr w:type="spellEnd"/>
            <w:r w:rsidRPr="00E655FE">
              <w:t>/m</w:t>
            </w:r>
            <w:r w:rsidRPr="00E655FE">
              <w:rPr>
                <w:vertAlign w:val="superscript"/>
              </w:rPr>
              <w:t>2</w:t>
            </w:r>
            <w:r w:rsidRPr="00E655FE">
              <w:t xml:space="preserve"> received on </w:t>
            </w:r>
            <w:r w:rsidRPr="00E655FE">
              <w:br/>
              <w:t xml:space="preserve">  a horizontal surface during the 60 </w:t>
            </w:r>
            <w:r w:rsidRPr="00E655FE">
              <w:br/>
              <w:t xml:space="preserve">  minutes preceding the hour indicated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w:t>
            </w:r>
            <w:r w:rsidRPr="00E655FE">
              <w:rPr>
                <w:b/>
                <w:bCs/>
              </w:rPr>
              <w:t>024 - 029</w:t>
            </w:r>
            <w:r w:rsidRPr="00E655FE">
              <w:t xml:space="preserve"> </w:t>
            </w:r>
            <w:r w:rsidRPr="00E655FE">
              <w:br/>
              <w:t xml:space="preserve">  024 - 027 </w:t>
            </w:r>
            <w:r w:rsidRPr="00E655FE">
              <w:br/>
              <w:t xml:space="preserve">  028 </w:t>
            </w:r>
            <w:r w:rsidRPr="00E655FE">
              <w:br/>
              <w:t xml:space="preserve">  029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Direct Normal Radiation </w:t>
            </w:r>
            <w:r w:rsidRPr="00E655FE">
              <w:br/>
              <w:t xml:space="preserve">  Data Value </w:t>
            </w:r>
            <w:r w:rsidRPr="00E655FE">
              <w:br/>
              <w:t xml:space="preserve">  Flag for Data Source </w:t>
            </w:r>
            <w:r w:rsidRPr="00E655FE">
              <w:br/>
              <w:t xml:space="preserve">  Flag for Data Uncertainty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br/>
              <w:t xml:space="preserve">    0 - 1100 </w:t>
            </w:r>
            <w:r w:rsidRPr="00E655FE">
              <w:br/>
              <w:t>    A - H</w:t>
            </w:r>
            <w:proofErr w:type="gramStart"/>
            <w:r w:rsidRPr="00E655FE">
              <w:t>, ?</w:t>
            </w:r>
            <w:proofErr w:type="gramEnd"/>
            <w:r w:rsidRPr="00E655FE">
              <w:t xml:space="preserve"> </w:t>
            </w:r>
            <w:r w:rsidRPr="00E655FE">
              <w:br/>
              <w:t xml:space="preserve">    0 - 9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Amount of solar radiation in </w:t>
            </w:r>
            <w:proofErr w:type="spellStart"/>
            <w:r w:rsidRPr="00E655FE">
              <w:t>Wh</w:t>
            </w:r>
            <w:proofErr w:type="spellEnd"/>
            <w:r w:rsidRPr="00E655FE">
              <w:t xml:space="preserve">/m2 </w:t>
            </w:r>
            <w:r w:rsidRPr="00E655FE">
              <w:br/>
              <w:t xml:space="preserve">  received within a 5.7° field of view </w:t>
            </w:r>
            <w:r w:rsidRPr="00E655FE">
              <w:br/>
              <w:t xml:space="preserve">  centered on the sun during the 60 </w:t>
            </w:r>
            <w:r w:rsidRPr="00E655FE">
              <w:br/>
              <w:t xml:space="preserve">  minutes preceding the hour indicated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w:t>
            </w:r>
            <w:r w:rsidRPr="00E655FE">
              <w:rPr>
                <w:b/>
                <w:bCs/>
              </w:rPr>
              <w:t>030 - 035</w:t>
            </w:r>
            <w:r w:rsidRPr="00E655FE">
              <w:t xml:space="preserve"> </w:t>
            </w:r>
            <w:r w:rsidRPr="00E655FE">
              <w:br/>
              <w:t xml:space="preserve">  030 - 033 </w:t>
            </w:r>
            <w:r w:rsidRPr="00E655FE">
              <w:br/>
              <w:t xml:space="preserve">  034 </w:t>
            </w:r>
            <w:r w:rsidRPr="00E655FE">
              <w:br/>
              <w:t xml:space="preserve">  035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Diffuse Horizontal Radiation </w:t>
            </w:r>
            <w:r w:rsidRPr="00E655FE">
              <w:br/>
              <w:t xml:space="preserve">  Data Value </w:t>
            </w:r>
            <w:r w:rsidRPr="00E655FE">
              <w:br/>
              <w:t xml:space="preserve">  Flag for Data Source </w:t>
            </w:r>
            <w:r w:rsidRPr="00E655FE">
              <w:br/>
              <w:t xml:space="preserve">  Flag for Data Uncertainty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br/>
              <w:t xml:space="preserve">    0 - 700 </w:t>
            </w:r>
            <w:r w:rsidRPr="00E655FE">
              <w:br/>
              <w:t>    A - H</w:t>
            </w:r>
            <w:proofErr w:type="gramStart"/>
            <w:r w:rsidRPr="00E655FE">
              <w:t>, ?</w:t>
            </w:r>
            <w:proofErr w:type="gramEnd"/>
            <w:r w:rsidRPr="00E655FE">
              <w:t xml:space="preserve"> </w:t>
            </w:r>
            <w:r w:rsidRPr="00E655FE">
              <w:br/>
              <w:t xml:space="preserve">    0 - 9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Amount of solar radiation in </w:t>
            </w:r>
            <w:proofErr w:type="spellStart"/>
            <w:r w:rsidRPr="00E655FE">
              <w:t>Wh</w:t>
            </w:r>
            <w:proofErr w:type="spellEnd"/>
            <w:r w:rsidRPr="00E655FE">
              <w:t>/m</w:t>
            </w:r>
            <w:r w:rsidRPr="00E655FE">
              <w:rPr>
                <w:vertAlign w:val="superscript"/>
              </w:rPr>
              <w:t>2</w:t>
            </w:r>
            <w:r w:rsidRPr="00E655FE">
              <w:t xml:space="preserve"> </w:t>
            </w:r>
            <w:r w:rsidRPr="00E655FE">
              <w:br/>
              <w:t xml:space="preserve">  received from the sky (excluding the </w:t>
            </w:r>
            <w:r w:rsidRPr="00E655FE">
              <w:br/>
              <w:t xml:space="preserve">  solar disk) on a horizontal surface </w:t>
            </w:r>
            <w:r w:rsidRPr="00E655FE">
              <w:br/>
              <w:t xml:space="preserve">  during the 60 minutes preceding the </w:t>
            </w:r>
            <w:r w:rsidRPr="00E655FE">
              <w:br/>
              <w:t xml:space="preserve">  hour indicated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w:t>
            </w:r>
            <w:r w:rsidRPr="00E655FE">
              <w:rPr>
                <w:b/>
                <w:bCs/>
              </w:rPr>
              <w:t>036 - 041</w:t>
            </w:r>
            <w:r w:rsidRPr="00E655FE">
              <w:t xml:space="preserve"> </w:t>
            </w:r>
            <w:r w:rsidRPr="00E655FE">
              <w:br/>
              <w:t xml:space="preserve">  036 - 039 </w:t>
            </w:r>
            <w:r w:rsidRPr="00E655FE">
              <w:br/>
              <w:t xml:space="preserve">  040 </w:t>
            </w:r>
            <w:r w:rsidRPr="00E655FE">
              <w:br/>
              <w:t xml:space="preserve">  041 </w:t>
            </w:r>
            <w:r w:rsidRPr="00E655FE">
              <w:br/>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Global </w:t>
            </w:r>
            <w:proofErr w:type="spellStart"/>
            <w:r w:rsidRPr="00E655FE">
              <w:t>Horiz</w:t>
            </w:r>
            <w:proofErr w:type="spellEnd"/>
            <w:r w:rsidRPr="00E655FE">
              <w:t xml:space="preserve">. </w:t>
            </w:r>
            <w:proofErr w:type="spellStart"/>
            <w:r w:rsidRPr="00E655FE">
              <w:t>Illuminance</w:t>
            </w:r>
            <w:proofErr w:type="spellEnd"/>
            <w:r w:rsidRPr="00E655FE">
              <w:t xml:space="preserve"> </w:t>
            </w:r>
            <w:r w:rsidRPr="00E655FE">
              <w:br/>
              <w:t xml:space="preserve">  Data Value </w:t>
            </w:r>
            <w:r w:rsidRPr="00E655FE">
              <w:br/>
              <w:t xml:space="preserve">  Flag for Data Source </w:t>
            </w:r>
            <w:r w:rsidRPr="00E655FE">
              <w:br/>
              <w:t xml:space="preserve">  Flag for Data Uncertainty </w:t>
            </w:r>
            <w:r w:rsidRPr="00E655FE">
              <w:br/>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br/>
              <w:t xml:space="preserve">    0 - 1300 </w:t>
            </w:r>
            <w:r w:rsidRPr="00E655FE">
              <w:br/>
              <w:t>    I</w:t>
            </w:r>
            <w:proofErr w:type="gramStart"/>
            <w:r w:rsidRPr="00E655FE">
              <w:t>, ?</w:t>
            </w:r>
            <w:proofErr w:type="gramEnd"/>
            <w:r w:rsidRPr="00E655FE">
              <w:t xml:space="preserve"> </w:t>
            </w:r>
            <w:r w:rsidRPr="00E655FE">
              <w:br/>
              <w:t xml:space="preserve">    0 - 9 </w:t>
            </w:r>
            <w:r w:rsidRPr="00E655FE">
              <w:br/>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Average total amount of direct and </w:t>
            </w:r>
            <w:r w:rsidRPr="00E655FE">
              <w:br/>
              <w:t xml:space="preserve">  diffuse </w:t>
            </w:r>
            <w:proofErr w:type="spellStart"/>
            <w:r w:rsidRPr="00E655FE">
              <w:t>illuminance</w:t>
            </w:r>
            <w:proofErr w:type="spellEnd"/>
            <w:r w:rsidRPr="00E655FE">
              <w:t xml:space="preserve"> in hundreds of lux </w:t>
            </w:r>
            <w:r w:rsidRPr="00E655FE">
              <w:br/>
              <w:t xml:space="preserve">  received on a horizontal surface </w:t>
            </w:r>
            <w:r w:rsidRPr="00E655FE">
              <w:br/>
              <w:t xml:space="preserve">  during the 60 minutes preceding the </w:t>
            </w:r>
            <w:r w:rsidRPr="00E655FE">
              <w:br/>
              <w:t xml:space="preserve">  hour indicated </w:t>
            </w:r>
            <w:r w:rsidRPr="00E655FE">
              <w:br/>
              <w:t xml:space="preserve">  0 to 1300 = 0 to 130,000 lux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w:t>
            </w:r>
            <w:r w:rsidRPr="00E655FE">
              <w:rPr>
                <w:b/>
                <w:bCs/>
              </w:rPr>
              <w:t>042 - 047</w:t>
            </w:r>
            <w:r w:rsidRPr="00E655FE">
              <w:t xml:space="preserve"> </w:t>
            </w:r>
            <w:r w:rsidRPr="00E655FE">
              <w:br/>
              <w:t xml:space="preserve">  042 - 045 </w:t>
            </w:r>
            <w:r w:rsidRPr="00E655FE">
              <w:br/>
              <w:t xml:space="preserve">  046 </w:t>
            </w:r>
            <w:r w:rsidRPr="00E655FE">
              <w:br/>
              <w:t xml:space="preserve">  047 </w:t>
            </w:r>
            <w:r w:rsidRPr="00E655FE">
              <w:br/>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Direct Normal </w:t>
            </w:r>
            <w:proofErr w:type="spellStart"/>
            <w:r w:rsidRPr="00E655FE">
              <w:t>Illuminance</w:t>
            </w:r>
            <w:proofErr w:type="spellEnd"/>
            <w:r w:rsidRPr="00E655FE">
              <w:t xml:space="preserve"> </w:t>
            </w:r>
            <w:r w:rsidRPr="00E655FE">
              <w:br/>
              <w:t xml:space="preserve">  Data Value </w:t>
            </w:r>
            <w:r w:rsidRPr="00E655FE">
              <w:br/>
              <w:t xml:space="preserve">  Flag for Data Source </w:t>
            </w:r>
            <w:r w:rsidRPr="00E655FE">
              <w:br/>
              <w:t xml:space="preserve">  Flag for Data Uncertainty </w:t>
            </w:r>
            <w:r w:rsidRPr="00E655FE">
              <w:br/>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br/>
              <w:t xml:space="preserve">    0 - 1100 </w:t>
            </w:r>
            <w:r w:rsidRPr="00E655FE">
              <w:br/>
              <w:t>    I</w:t>
            </w:r>
            <w:proofErr w:type="gramStart"/>
            <w:r w:rsidRPr="00E655FE">
              <w:t>, ?</w:t>
            </w:r>
            <w:proofErr w:type="gramEnd"/>
            <w:r w:rsidRPr="00E655FE">
              <w:t xml:space="preserve"> </w:t>
            </w:r>
            <w:r w:rsidRPr="00E655FE">
              <w:br/>
              <w:t xml:space="preserve">    0 - 9 </w:t>
            </w:r>
            <w:r w:rsidRPr="00E655FE">
              <w:br/>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Average amount of direct normal </w:t>
            </w:r>
            <w:r w:rsidRPr="00E655FE">
              <w:br/>
              <w:t xml:space="preserve">  </w:t>
            </w:r>
            <w:proofErr w:type="spellStart"/>
            <w:r w:rsidRPr="00E655FE">
              <w:t>illuminance</w:t>
            </w:r>
            <w:proofErr w:type="spellEnd"/>
            <w:r w:rsidRPr="00E655FE">
              <w:t xml:space="preserve"> in hundreds of lux </w:t>
            </w:r>
            <w:r w:rsidRPr="00E655FE">
              <w:br/>
              <w:t xml:space="preserve">  received within a 5.7° field of view </w:t>
            </w:r>
            <w:r w:rsidRPr="00E655FE">
              <w:br/>
              <w:t xml:space="preserve">  centered on the sun during the 60 </w:t>
            </w:r>
            <w:r w:rsidRPr="00E655FE">
              <w:br/>
              <w:t xml:space="preserve">  minutes </w:t>
            </w:r>
            <w:proofErr w:type="gramStart"/>
            <w:r w:rsidRPr="00E655FE">
              <w:t>preceding</w:t>
            </w:r>
            <w:proofErr w:type="gramEnd"/>
            <w:r w:rsidRPr="00E655FE">
              <w:t xml:space="preserve"> the hour indicated. </w:t>
            </w:r>
            <w:r w:rsidRPr="00E655FE">
              <w:br/>
              <w:t xml:space="preserve">  0 to 1100 = 0 to 110,000 lux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w:t>
            </w:r>
            <w:r w:rsidRPr="00E655FE">
              <w:rPr>
                <w:b/>
                <w:bCs/>
              </w:rPr>
              <w:t>048 - 053</w:t>
            </w:r>
            <w:r w:rsidRPr="00E655FE">
              <w:t xml:space="preserve"> </w:t>
            </w:r>
            <w:r w:rsidRPr="00E655FE">
              <w:br/>
              <w:t xml:space="preserve">  048 - 051 </w:t>
            </w:r>
            <w:r w:rsidRPr="00E655FE">
              <w:br/>
              <w:t xml:space="preserve">  052 </w:t>
            </w:r>
            <w:r w:rsidRPr="00E655FE">
              <w:br/>
              <w:t xml:space="preserve">  053 </w:t>
            </w:r>
            <w:r w:rsidRPr="00E655FE">
              <w:br/>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Diffuse </w:t>
            </w:r>
            <w:proofErr w:type="spellStart"/>
            <w:r w:rsidRPr="00E655FE">
              <w:t>Horiz</w:t>
            </w:r>
            <w:proofErr w:type="spellEnd"/>
            <w:r w:rsidRPr="00E655FE">
              <w:t xml:space="preserve">. </w:t>
            </w:r>
            <w:proofErr w:type="spellStart"/>
            <w:r w:rsidRPr="00E655FE">
              <w:t>Illuminance</w:t>
            </w:r>
            <w:proofErr w:type="spellEnd"/>
            <w:r w:rsidRPr="00E655FE">
              <w:t xml:space="preserve"> </w:t>
            </w:r>
            <w:r w:rsidRPr="00E655FE">
              <w:br/>
              <w:t xml:space="preserve">  Data Value </w:t>
            </w:r>
            <w:r w:rsidRPr="00E655FE">
              <w:br/>
              <w:t xml:space="preserve">  Flag for Data Source </w:t>
            </w:r>
            <w:r w:rsidRPr="00E655FE">
              <w:br/>
              <w:t xml:space="preserve">  Flag for Data Uncertainty </w:t>
            </w:r>
            <w:r w:rsidRPr="00E655FE">
              <w:br/>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br/>
              <w:t xml:space="preserve">    0 - 800 </w:t>
            </w:r>
            <w:r w:rsidRPr="00E655FE">
              <w:br/>
              <w:t>    I</w:t>
            </w:r>
            <w:proofErr w:type="gramStart"/>
            <w:r w:rsidRPr="00E655FE">
              <w:t>, ?</w:t>
            </w:r>
            <w:proofErr w:type="gramEnd"/>
            <w:r w:rsidRPr="00E655FE">
              <w:t xml:space="preserve"> </w:t>
            </w:r>
            <w:r w:rsidRPr="00E655FE">
              <w:br/>
              <w:t xml:space="preserve">    0 - 9 </w:t>
            </w:r>
            <w:r w:rsidRPr="00E655FE">
              <w:br/>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Average amount of </w:t>
            </w:r>
            <w:proofErr w:type="spellStart"/>
            <w:r w:rsidRPr="00E655FE">
              <w:t>illuminance</w:t>
            </w:r>
            <w:proofErr w:type="spellEnd"/>
            <w:r w:rsidRPr="00E655FE">
              <w:t xml:space="preserve"> in </w:t>
            </w:r>
            <w:r w:rsidRPr="00E655FE">
              <w:br/>
              <w:t xml:space="preserve">  hundreds of lux received from the sky </w:t>
            </w:r>
            <w:r w:rsidRPr="00E655FE">
              <w:br/>
              <w:t xml:space="preserve">  (excluding the solar disk) on a </w:t>
            </w:r>
            <w:r w:rsidRPr="00E655FE">
              <w:br/>
              <w:t xml:space="preserve">  horizontal surface during the 60 </w:t>
            </w:r>
            <w:r w:rsidRPr="00E655FE">
              <w:br/>
              <w:t xml:space="preserve">  minutes preceding the hour indicated. </w:t>
            </w:r>
            <w:r w:rsidRPr="00E655FE">
              <w:br/>
              <w:t xml:space="preserve">  0 to 800= 0 to 80,000 lux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w:t>
            </w:r>
            <w:r w:rsidRPr="00E655FE">
              <w:rPr>
                <w:b/>
                <w:bCs/>
              </w:rPr>
              <w:t>054 - 059</w:t>
            </w:r>
            <w:r w:rsidRPr="00E655FE">
              <w:t xml:space="preserve"> </w:t>
            </w:r>
            <w:r w:rsidRPr="00E655FE">
              <w:br/>
              <w:t xml:space="preserve">  054 - 057 </w:t>
            </w:r>
            <w:r w:rsidRPr="00E655FE">
              <w:br/>
              <w:t xml:space="preserve">  058 </w:t>
            </w:r>
            <w:r w:rsidRPr="00E655FE">
              <w:br/>
              <w:t xml:space="preserve">  059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Zenith Luminance </w:t>
            </w:r>
            <w:r w:rsidRPr="00E655FE">
              <w:br/>
              <w:t xml:space="preserve">  Data Value </w:t>
            </w:r>
            <w:r w:rsidRPr="00E655FE">
              <w:br/>
              <w:t xml:space="preserve">  Flag for Data Source </w:t>
            </w:r>
            <w:r w:rsidRPr="00E655FE">
              <w:br/>
              <w:t xml:space="preserve">  Flag for Data Uncertainty </w:t>
            </w:r>
            <w:r w:rsidRPr="00E655FE">
              <w:b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br/>
              <w:t xml:space="preserve">    0 - 7000 </w:t>
            </w:r>
            <w:r w:rsidRPr="00E655FE">
              <w:br/>
              <w:t>    I</w:t>
            </w:r>
            <w:proofErr w:type="gramStart"/>
            <w:r w:rsidRPr="00E655FE">
              <w:t>, ?</w:t>
            </w:r>
            <w:proofErr w:type="gramEnd"/>
            <w:r w:rsidRPr="00E655FE">
              <w:t xml:space="preserve"> </w:t>
            </w:r>
            <w:r w:rsidRPr="00E655FE">
              <w:br/>
              <w:t xml:space="preserve">    0 - 9 </w:t>
            </w:r>
            <w:r w:rsidRPr="00E655FE">
              <w:b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Average amount of luminance at the </w:t>
            </w:r>
            <w:r w:rsidRPr="00E655FE">
              <w:br/>
              <w:t>  sky's zenith in tens of Cd/m</w:t>
            </w:r>
            <w:r w:rsidRPr="00E655FE">
              <w:rPr>
                <w:vertAlign w:val="superscript"/>
              </w:rPr>
              <w:t>2</w:t>
            </w:r>
            <w:r w:rsidRPr="00E655FE">
              <w:t xml:space="preserve"> during </w:t>
            </w:r>
            <w:r w:rsidRPr="00E655FE">
              <w:br/>
              <w:t xml:space="preserve">  the 60 minutes preceding the hour </w:t>
            </w:r>
            <w:r w:rsidRPr="00E655FE">
              <w:br/>
              <w:t xml:space="preserve">  indicated. </w:t>
            </w:r>
            <w:r w:rsidRPr="00E655FE">
              <w:br/>
              <w:t>  0 to 7000 = 0 to 70,000 Cd/m</w:t>
            </w:r>
            <w:r w:rsidRPr="00E655FE">
              <w:rPr>
                <w:vertAlign w:val="superscript"/>
              </w:rPr>
              <w:t>2</w:t>
            </w:r>
            <w:r w:rsidRPr="00E655FE">
              <w:t xml:space="preserve">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w:t>
            </w:r>
            <w:r w:rsidRPr="00E655FE">
              <w:rPr>
                <w:b/>
                <w:bCs/>
              </w:rPr>
              <w:t>060 - 063</w:t>
            </w:r>
            <w:r w:rsidRPr="00E655FE">
              <w:t xml:space="preserve"> </w:t>
            </w:r>
            <w:r w:rsidRPr="00E655FE">
              <w:br/>
              <w:t xml:space="preserve">  060 - 061 </w:t>
            </w:r>
            <w:r w:rsidRPr="00E655FE">
              <w:br/>
              <w:t xml:space="preserve">  062 </w:t>
            </w:r>
            <w:r w:rsidRPr="00E655FE">
              <w:br/>
              <w:t xml:space="preserve">  063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Total Sky Cover </w:t>
            </w:r>
            <w:r w:rsidRPr="00E655FE">
              <w:br/>
              <w:t xml:space="preserve">  Data Value </w:t>
            </w:r>
            <w:r w:rsidRPr="00E655FE">
              <w:br/>
              <w:t xml:space="preserve">  Flag for Data Source </w:t>
            </w:r>
            <w:r w:rsidRPr="00E655FE">
              <w:br/>
              <w:t xml:space="preserve">  Flag for Data Uncertainty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br/>
              <w:t xml:space="preserve">    0 - 10 </w:t>
            </w:r>
            <w:r w:rsidRPr="00E655FE">
              <w:br/>
              <w:t xml:space="preserve">    A - F </w:t>
            </w:r>
            <w:r w:rsidRPr="00E655FE">
              <w:br/>
              <w:t xml:space="preserve">    0 - 9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Amount of sky dome in tenths </w:t>
            </w:r>
            <w:r w:rsidRPr="00E655FE">
              <w:br/>
              <w:t xml:space="preserve">  covered by clouds or obscuring </w:t>
            </w:r>
            <w:r w:rsidRPr="00E655FE">
              <w:br/>
              <w:t xml:space="preserve">  phenomena at the hour indicated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lastRenderedPageBreak/>
              <w:t xml:space="preserve">  </w:t>
            </w:r>
            <w:r w:rsidRPr="00E655FE">
              <w:rPr>
                <w:b/>
                <w:bCs/>
              </w:rPr>
              <w:t>064 - 067</w:t>
            </w:r>
            <w:r w:rsidRPr="00E655FE">
              <w:t xml:space="preserve"> </w:t>
            </w:r>
            <w:r w:rsidRPr="00E655FE">
              <w:br/>
              <w:t xml:space="preserve">  064 - 065 </w:t>
            </w:r>
            <w:r w:rsidRPr="00E655FE">
              <w:br/>
              <w:t xml:space="preserve">  066 </w:t>
            </w:r>
            <w:r w:rsidRPr="00E655FE">
              <w:br/>
              <w:t xml:space="preserve">  067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Opaque Sky Cover </w:t>
            </w:r>
            <w:r w:rsidRPr="00E655FE">
              <w:br/>
              <w:t xml:space="preserve">  Data Value </w:t>
            </w:r>
            <w:r w:rsidRPr="00E655FE">
              <w:br/>
              <w:t xml:space="preserve">  Flag for Data Source </w:t>
            </w:r>
            <w:r w:rsidRPr="00E655FE">
              <w:br/>
              <w:t xml:space="preserve">  Flag for Data Uncertainty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br/>
              <w:t xml:space="preserve">    0 - 10 </w:t>
            </w:r>
            <w:r w:rsidRPr="00E655FE">
              <w:br/>
              <w:t xml:space="preserve">    A - F </w:t>
            </w:r>
            <w:r w:rsidRPr="00E655FE">
              <w:br/>
              <w:t xml:space="preserve">    0 - 9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Amount of sky dome in tenths </w:t>
            </w:r>
            <w:r w:rsidRPr="00E655FE">
              <w:br/>
              <w:t xml:space="preserve">  covered by clouds or obscuring </w:t>
            </w:r>
            <w:r w:rsidRPr="00E655FE">
              <w:br/>
              <w:t xml:space="preserve">  phenomena that prevent observing the </w:t>
            </w:r>
            <w:r w:rsidRPr="00E655FE">
              <w:br/>
              <w:t xml:space="preserve">  sky or higher cloud layers at the hour </w:t>
            </w:r>
            <w:r w:rsidRPr="00E655FE">
              <w:br/>
              <w:t xml:space="preserve">  indicated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w:t>
            </w:r>
            <w:r w:rsidRPr="00E655FE">
              <w:rPr>
                <w:b/>
                <w:bCs/>
              </w:rPr>
              <w:t>068 - 073</w:t>
            </w:r>
            <w:r w:rsidRPr="00E655FE">
              <w:t xml:space="preserve"> </w:t>
            </w:r>
            <w:r w:rsidRPr="00E655FE">
              <w:br/>
              <w:t xml:space="preserve">  068 - 071 </w:t>
            </w:r>
            <w:r w:rsidRPr="00E655FE">
              <w:br/>
              <w:t xml:space="preserve">  072 </w:t>
            </w:r>
            <w:r w:rsidRPr="00E655FE">
              <w:br/>
              <w:t xml:space="preserve">  073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Dry Bulb Temperature </w:t>
            </w:r>
            <w:r w:rsidRPr="00E655FE">
              <w:br/>
              <w:t xml:space="preserve">  Data Value </w:t>
            </w:r>
            <w:r w:rsidRPr="00E655FE">
              <w:br/>
              <w:t xml:space="preserve">  Flag for Data Source </w:t>
            </w:r>
            <w:r w:rsidRPr="00E655FE">
              <w:br/>
              <w:t xml:space="preserve">  Flag for Data Uncertainty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br/>
              <w:t xml:space="preserve"> -500 to 500 </w:t>
            </w:r>
            <w:r w:rsidRPr="00E655FE">
              <w:br/>
              <w:t xml:space="preserve">    A - F </w:t>
            </w:r>
            <w:r w:rsidRPr="00E655FE">
              <w:br/>
              <w:t xml:space="preserve">    0 - 9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Dry bulb temperature in tenths of °C </w:t>
            </w:r>
            <w:r w:rsidRPr="00E655FE">
              <w:br/>
              <w:t xml:space="preserve">  at the hour indicated </w:t>
            </w:r>
            <w:r w:rsidRPr="00E655FE">
              <w:br/>
              <w:t xml:space="preserve">  -500 to 500 = -50.0 to 50.0°C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w:t>
            </w:r>
            <w:r w:rsidRPr="00E655FE">
              <w:rPr>
                <w:b/>
                <w:bCs/>
              </w:rPr>
              <w:t>074 - 079</w:t>
            </w:r>
            <w:r w:rsidRPr="00E655FE">
              <w:t xml:space="preserve"> </w:t>
            </w:r>
            <w:r w:rsidRPr="00E655FE">
              <w:br/>
              <w:t xml:space="preserve">  074 - 077 </w:t>
            </w:r>
            <w:r w:rsidRPr="00E655FE">
              <w:br/>
              <w:t xml:space="preserve">  078 </w:t>
            </w:r>
            <w:r w:rsidRPr="00E655FE">
              <w:br/>
              <w:t xml:space="preserve">  079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Dew Point Temperature </w:t>
            </w:r>
            <w:r w:rsidRPr="00E655FE">
              <w:br/>
              <w:t xml:space="preserve">  Data Value </w:t>
            </w:r>
            <w:r w:rsidRPr="00E655FE">
              <w:br/>
              <w:t xml:space="preserve">  Flag for Data Source </w:t>
            </w:r>
            <w:r w:rsidRPr="00E655FE">
              <w:br/>
              <w:t xml:space="preserve">  Flag for Data Uncertainty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br/>
              <w:t xml:space="preserve"> -600 to 300 </w:t>
            </w:r>
            <w:r w:rsidRPr="00E655FE">
              <w:br/>
              <w:t xml:space="preserve">    A - F </w:t>
            </w:r>
            <w:r w:rsidRPr="00E655FE">
              <w:br/>
              <w:t xml:space="preserve">    0 - 9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Dew point temperature in tenths of </w:t>
            </w:r>
            <w:r w:rsidRPr="00E655FE">
              <w:br/>
              <w:t xml:space="preserve">  °C at the hour indicated </w:t>
            </w:r>
            <w:r w:rsidRPr="00E655FE">
              <w:br/>
              <w:t xml:space="preserve">  -600 to 300 = -60.0 to 30.0°C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w:t>
            </w:r>
            <w:r w:rsidRPr="00E655FE">
              <w:rPr>
                <w:b/>
                <w:bCs/>
              </w:rPr>
              <w:t>080 - 084</w:t>
            </w:r>
            <w:r w:rsidRPr="00E655FE">
              <w:t xml:space="preserve"> </w:t>
            </w:r>
            <w:r w:rsidRPr="00E655FE">
              <w:br/>
              <w:t xml:space="preserve">  080 - 082 </w:t>
            </w:r>
            <w:r w:rsidRPr="00E655FE">
              <w:br/>
              <w:t xml:space="preserve">  083 </w:t>
            </w:r>
            <w:r w:rsidRPr="00E655FE">
              <w:br/>
              <w:t xml:space="preserve">  084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Relative Humidity </w:t>
            </w:r>
            <w:r w:rsidRPr="00E655FE">
              <w:br/>
              <w:t xml:space="preserve">  Data Value </w:t>
            </w:r>
            <w:r w:rsidRPr="00E655FE">
              <w:br/>
              <w:t xml:space="preserve">  Flag for Data Source </w:t>
            </w:r>
            <w:r w:rsidRPr="00E655FE">
              <w:br/>
              <w:t xml:space="preserve">  Flag for Data Uncertainty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br/>
              <w:t xml:space="preserve">    0 - 100 </w:t>
            </w:r>
            <w:r w:rsidRPr="00E655FE">
              <w:br/>
              <w:t xml:space="preserve">    A - F </w:t>
            </w:r>
            <w:r w:rsidRPr="00E655FE">
              <w:br/>
              <w:t xml:space="preserve">    0 - 9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Relative humidity in percent at the </w:t>
            </w:r>
            <w:r w:rsidRPr="00E655FE">
              <w:br/>
              <w:t xml:space="preserve">  hour indicated </w:t>
            </w:r>
            <w:r w:rsidRPr="00E655FE">
              <w:br/>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w:t>
            </w:r>
            <w:r w:rsidRPr="00E655FE">
              <w:rPr>
                <w:b/>
                <w:bCs/>
              </w:rPr>
              <w:t>085 - 090</w:t>
            </w:r>
            <w:r w:rsidRPr="00E655FE">
              <w:t xml:space="preserve"> </w:t>
            </w:r>
            <w:r w:rsidRPr="00E655FE">
              <w:br/>
              <w:t xml:space="preserve">  085 - 088 </w:t>
            </w:r>
            <w:r w:rsidRPr="00E655FE">
              <w:br/>
              <w:t xml:space="preserve">  089 </w:t>
            </w:r>
            <w:r w:rsidRPr="00E655FE">
              <w:br/>
              <w:t xml:space="preserve">  090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Atmospheric Pressure </w:t>
            </w:r>
            <w:r w:rsidRPr="00E655FE">
              <w:br/>
              <w:t xml:space="preserve">  Data Value </w:t>
            </w:r>
            <w:r w:rsidRPr="00E655FE">
              <w:br/>
              <w:t xml:space="preserve">  Flag for Data Source </w:t>
            </w:r>
            <w:r w:rsidRPr="00E655FE">
              <w:br/>
              <w:t xml:space="preserve">  Flag for Data Uncertainty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br/>
              <w:t xml:space="preserve">    700 - 1100 </w:t>
            </w:r>
            <w:r w:rsidRPr="00E655FE">
              <w:br/>
              <w:t xml:space="preserve">    A - F </w:t>
            </w:r>
            <w:r w:rsidRPr="00E655FE">
              <w:br/>
              <w:t xml:space="preserve">    0 - 9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Atmospheric pressure at station in </w:t>
            </w:r>
            <w:r w:rsidRPr="00E655FE">
              <w:br/>
              <w:t xml:space="preserve">  </w:t>
            </w:r>
            <w:proofErr w:type="spellStart"/>
            <w:r w:rsidRPr="00E655FE">
              <w:t>millibars</w:t>
            </w:r>
            <w:proofErr w:type="spellEnd"/>
            <w:r w:rsidRPr="00E655FE">
              <w:t xml:space="preserve"> at the hour indicated </w:t>
            </w:r>
            <w:r w:rsidRPr="00E655FE">
              <w:br/>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w:t>
            </w:r>
            <w:r w:rsidRPr="00E655FE">
              <w:rPr>
                <w:b/>
                <w:bCs/>
              </w:rPr>
              <w:t>091 - 095</w:t>
            </w:r>
            <w:r w:rsidRPr="00E655FE">
              <w:t xml:space="preserve"> </w:t>
            </w:r>
            <w:r w:rsidRPr="00E655FE">
              <w:br/>
              <w:t xml:space="preserve">  091 - 093 </w:t>
            </w:r>
            <w:r w:rsidRPr="00E655FE">
              <w:br/>
              <w:t xml:space="preserve">  094 </w:t>
            </w:r>
            <w:r w:rsidRPr="00E655FE">
              <w:br/>
              <w:t xml:space="preserve">  095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Wind Direction </w:t>
            </w:r>
            <w:r w:rsidRPr="00E655FE">
              <w:br/>
              <w:t xml:space="preserve">  Data Value </w:t>
            </w:r>
            <w:r w:rsidRPr="00E655FE">
              <w:br/>
              <w:t xml:space="preserve">  Flag for Data Source </w:t>
            </w:r>
            <w:r w:rsidRPr="00E655FE">
              <w:br/>
              <w:t xml:space="preserve">  Flag for Data Uncertainty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br/>
              <w:t xml:space="preserve">    0 - 360 </w:t>
            </w:r>
            <w:r w:rsidRPr="00E655FE">
              <w:br/>
              <w:t xml:space="preserve">    A - F </w:t>
            </w:r>
            <w:r w:rsidRPr="00E655FE">
              <w:br/>
              <w:t xml:space="preserve">    0 - 9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Wind direction in degrees at the hour </w:t>
            </w:r>
            <w:r w:rsidRPr="00E655FE">
              <w:br/>
              <w:t xml:space="preserve">  indicated. </w:t>
            </w:r>
            <w:proofErr w:type="gramStart"/>
            <w:r w:rsidRPr="00E655FE">
              <w:t>( N</w:t>
            </w:r>
            <w:proofErr w:type="gramEnd"/>
            <w:r w:rsidRPr="00E655FE">
              <w:t xml:space="preserve"> = 0 or 360, E = 90, </w:t>
            </w:r>
            <w:r w:rsidRPr="00E655FE">
              <w:br/>
              <w:t xml:space="preserve">  S = 180,W = 270 ). For calm winds, </w:t>
            </w:r>
            <w:r w:rsidRPr="00E655FE">
              <w:br/>
              <w:t xml:space="preserve">  wind direction equals zero.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w:t>
            </w:r>
            <w:r w:rsidRPr="00E655FE">
              <w:rPr>
                <w:b/>
                <w:bCs/>
              </w:rPr>
              <w:t>096 - 100</w:t>
            </w:r>
            <w:r w:rsidRPr="00E655FE">
              <w:t xml:space="preserve"> </w:t>
            </w:r>
            <w:r w:rsidRPr="00E655FE">
              <w:br/>
              <w:t xml:space="preserve">  096 - 098 </w:t>
            </w:r>
            <w:r w:rsidRPr="00E655FE">
              <w:br/>
              <w:t xml:space="preserve">  099 </w:t>
            </w:r>
            <w:r w:rsidRPr="00E655FE">
              <w:br/>
              <w:t xml:space="preserve">  100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Wind Speed </w:t>
            </w:r>
            <w:r w:rsidRPr="00E655FE">
              <w:br/>
              <w:t xml:space="preserve">  Data Value </w:t>
            </w:r>
            <w:r w:rsidRPr="00E655FE">
              <w:br/>
              <w:t xml:space="preserve">  Flag for Data Source </w:t>
            </w:r>
            <w:r w:rsidRPr="00E655FE">
              <w:br/>
              <w:t xml:space="preserve">  Flag for Data Uncertainty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br/>
              <w:t xml:space="preserve">    0 - 400 </w:t>
            </w:r>
            <w:r w:rsidRPr="00E655FE">
              <w:br/>
              <w:t xml:space="preserve">    A - F </w:t>
            </w:r>
            <w:r w:rsidRPr="00E655FE">
              <w:br/>
              <w:t xml:space="preserve">    0 - 9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Wind speed in tenths of meters per </w:t>
            </w:r>
            <w:r w:rsidRPr="00E655FE">
              <w:br/>
              <w:t xml:space="preserve">  second at the hour indicated. </w:t>
            </w:r>
            <w:r w:rsidRPr="00E655FE">
              <w:br/>
              <w:t xml:space="preserve">  0 to 400 = 0 to 40.0 m/s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w:t>
            </w:r>
            <w:r w:rsidRPr="00E655FE">
              <w:rPr>
                <w:b/>
                <w:bCs/>
              </w:rPr>
              <w:t>101 - 106</w:t>
            </w:r>
            <w:r w:rsidRPr="00E655FE">
              <w:t xml:space="preserve"> </w:t>
            </w:r>
            <w:r w:rsidRPr="00E655FE">
              <w:br/>
              <w:t xml:space="preserve">  101 - 104 </w:t>
            </w:r>
            <w:r w:rsidRPr="00E655FE">
              <w:br/>
              <w:t xml:space="preserve">  105 </w:t>
            </w:r>
            <w:r w:rsidRPr="00E655FE">
              <w:br/>
              <w:t xml:space="preserve">  106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Visibility </w:t>
            </w:r>
            <w:r w:rsidRPr="00E655FE">
              <w:br/>
              <w:t xml:space="preserve">  Data Value </w:t>
            </w:r>
            <w:r w:rsidRPr="00E655FE">
              <w:br/>
              <w:t xml:space="preserve">  Flag for Data Source </w:t>
            </w:r>
            <w:r w:rsidRPr="00E655FE">
              <w:br/>
              <w:t xml:space="preserve">  Flag for Data Uncertainty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br/>
              <w:t xml:space="preserve">    0 - 1609 </w:t>
            </w:r>
            <w:r w:rsidRPr="00E655FE">
              <w:br/>
              <w:t>    A - F</w:t>
            </w:r>
            <w:proofErr w:type="gramStart"/>
            <w:r w:rsidRPr="00E655FE">
              <w:t>, ?</w:t>
            </w:r>
            <w:proofErr w:type="gramEnd"/>
            <w:r w:rsidRPr="00E655FE">
              <w:t xml:space="preserve"> </w:t>
            </w:r>
            <w:r w:rsidRPr="00E655FE">
              <w:br/>
              <w:t xml:space="preserve">    0 - 9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Horizontal visibility in tenths of </w:t>
            </w:r>
            <w:r w:rsidRPr="00E655FE">
              <w:br/>
              <w:t xml:space="preserve">  kilometers at the hour indicated. </w:t>
            </w:r>
            <w:r w:rsidRPr="00E655FE">
              <w:br/>
              <w:t xml:space="preserve">  7777 = unlimited visibility </w:t>
            </w:r>
            <w:r w:rsidRPr="00E655FE">
              <w:br/>
              <w:t xml:space="preserve">  0 to 1609 = 0.0 to 160.9 km </w:t>
            </w:r>
            <w:r w:rsidRPr="00E655FE">
              <w:br/>
              <w:t xml:space="preserve">  9999 = missing data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w:t>
            </w:r>
            <w:r w:rsidRPr="00E655FE">
              <w:rPr>
                <w:b/>
                <w:bCs/>
              </w:rPr>
              <w:t>107 - 113</w:t>
            </w:r>
            <w:r w:rsidRPr="00E655FE">
              <w:t xml:space="preserve"> </w:t>
            </w:r>
            <w:r w:rsidRPr="00E655FE">
              <w:br/>
              <w:t xml:space="preserve">  107 - 111 </w:t>
            </w:r>
            <w:r w:rsidRPr="00E655FE">
              <w:br/>
              <w:t xml:space="preserve">  112 </w:t>
            </w:r>
            <w:r w:rsidRPr="00E655FE">
              <w:br/>
              <w:t xml:space="preserve">  113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Ceiling Height </w:t>
            </w:r>
            <w:r w:rsidRPr="00E655FE">
              <w:br/>
              <w:t xml:space="preserve">  Data Value </w:t>
            </w:r>
            <w:r w:rsidRPr="00E655FE">
              <w:br/>
              <w:t xml:space="preserve">  Flag for Data Source </w:t>
            </w:r>
            <w:r w:rsidRPr="00E655FE">
              <w:br/>
              <w:t xml:space="preserve">  Flag for Data Uncertainty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br/>
              <w:t xml:space="preserve">    0 - 30450 </w:t>
            </w:r>
            <w:r w:rsidRPr="00E655FE">
              <w:br/>
              <w:t>    A - F</w:t>
            </w:r>
            <w:proofErr w:type="gramStart"/>
            <w:r w:rsidRPr="00E655FE">
              <w:t>, ?</w:t>
            </w:r>
            <w:proofErr w:type="gramEnd"/>
            <w:r w:rsidRPr="00E655FE">
              <w:t xml:space="preserve"> </w:t>
            </w:r>
            <w:r w:rsidRPr="00E655FE">
              <w:br/>
              <w:t xml:space="preserve">    0 - 9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Ceiling height in meters at the hour </w:t>
            </w:r>
            <w:r w:rsidRPr="00E655FE">
              <w:br/>
              <w:t xml:space="preserve">  indicated. </w:t>
            </w:r>
            <w:r w:rsidRPr="00E655FE">
              <w:br/>
              <w:t xml:space="preserve">  77777 = unlimited ceiling height </w:t>
            </w:r>
            <w:r w:rsidRPr="00E655FE">
              <w:br/>
              <w:t xml:space="preserve">  88888 = </w:t>
            </w:r>
            <w:proofErr w:type="spellStart"/>
            <w:r w:rsidRPr="00E655FE">
              <w:t>cirroform</w:t>
            </w:r>
            <w:proofErr w:type="spellEnd"/>
            <w:r w:rsidRPr="00E655FE">
              <w:t xml:space="preserve"> </w:t>
            </w:r>
            <w:r w:rsidRPr="00E655FE">
              <w:br/>
              <w:t xml:space="preserve">  99999 = missing data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114 - 123 </w:t>
            </w:r>
            <w:r w:rsidRPr="00E655FE">
              <w:br/>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Present Weather </w:t>
            </w:r>
            <w:r w:rsidRPr="00E655FE">
              <w:br/>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See </w:t>
            </w:r>
            <w:r w:rsidRPr="00E655FE">
              <w:br/>
              <w:t xml:space="preserve">  </w:t>
            </w:r>
            <w:hyperlink r:id="rId63" w:history="1">
              <w:r w:rsidRPr="00E655FE">
                <w:rPr>
                  <w:rStyle w:val="Hyperlink"/>
                  <w:rFonts w:cstheme="minorHAnsi"/>
                </w:rPr>
                <w:t>Appendix B</w:t>
              </w:r>
            </w:hyperlink>
            <w:r w:rsidRPr="00E655FE">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Present weather conditions denoted by </w:t>
            </w:r>
            <w:r w:rsidRPr="00E655FE">
              <w:br/>
              <w:t xml:space="preserve">  a 10-digit number. See </w:t>
            </w:r>
            <w:hyperlink r:id="rId64" w:history="1">
              <w:r w:rsidRPr="00E655FE">
                <w:rPr>
                  <w:rStyle w:val="Hyperlink"/>
                  <w:rFonts w:cstheme="minorHAnsi"/>
                </w:rPr>
                <w:t>Appendix B</w:t>
              </w:r>
            </w:hyperlink>
            <w:r w:rsidRPr="00E655FE">
              <w:t xml:space="preserve"> </w:t>
            </w:r>
            <w:r w:rsidRPr="00E655FE">
              <w:br/>
              <w:t xml:space="preserve">  for key to present weather elements.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w:t>
            </w:r>
            <w:r w:rsidRPr="00E655FE">
              <w:rPr>
                <w:b/>
                <w:bCs/>
              </w:rPr>
              <w:t>124 - 128</w:t>
            </w:r>
            <w:r w:rsidRPr="00E655FE">
              <w:t xml:space="preserve"> </w:t>
            </w:r>
            <w:r w:rsidRPr="00E655FE">
              <w:br/>
              <w:t xml:space="preserve">  124 - 126 </w:t>
            </w:r>
            <w:r w:rsidRPr="00E655FE">
              <w:br/>
            </w:r>
            <w:r w:rsidRPr="00E655FE">
              <w:lastRenderedPageBreak/>
              <w:t xml:space="preserve">  127 </w:t>
            </w:r>
            <w:r w:rsidRPr="00E655FE">
              <w:br/>
              <w:t xml:space="preserve">  128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lastRenderedPageBreak/>
              <w:t xml:space="preserve">  </w:t>
            </w:r>
            <w:proofErr w:type="spellStart"/>
            <w:r w:rsidRPr="00E655FE">
              <w:t>Precipitable</w:t>
            </w:r>
            <w:proofErr w:type="spellEnd"/>
            <w:r w:rsidRPr="00E655FE">
              <w:t xml:space="preserve"> Water </w:t>
            </w:r>
            <w:r w:rsidRPr="00E655FE">
              <w:br/>
              <w:t xml:space="preserve">  Data Value </w:t>
            </w:r>
            <w:r w:rsidRPr="00E655FE">
              <w:br/>
            </w:r>
            <w:r w:rsidRPr="00E655FE">
              <w:lastRenderedPageBreak/>
              <w:t xml:space="preserve">  Flag for Data Source </w:t>
            </w:r>
            <w:r w:rsidRPr="00E655FE">
              <w:br/>
              <w:t xml:space="preserve">  Flag for Data Uncertainty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lastRenderedPageBreak/>
              <w:br/>
              <w:t xml:space="preserve">    0 - 100 </w:t>
            </w:r>
            <w:r w:rsidRPr="00E655FE">
              <w:br/>
            </w:r>
            <w:r w:rsidRPr="00E655FE">
              <w:lastRenderedPageBreak/>
              <w:t xml:space="preserve">    A - F </w:t>
            </w:r>
            <w:r w:rsidRPr="00E655FE">
              <w:br/>
              <w:t xml:space="preserve">    0 - 9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lastRenderedPageBreak/>
              <w:t xml:space="preserve">  </w:t>
            </w:r>
            <w:proofErr w:type="spellStart"/>
            <w:r w:rsidRPr="00E655FE">
              <w:t>Precipitable</w:t>
            </w:r>
            <w:proofErr w:type="spellEnd"/>
            <w:r w:rsidRPr="00E655FE">
              <w:t xml:space="preserve"> water in millimeters at </w:t>
            </w:r>
            <w:r w:rsidRPr="00E655FE">
              <w:br/>
              <w:t xml:space="preserve">  the hour indicated </w:t>
            </w:r>
            <w:r w:rsidRPr="00E655FE">
              <w:br/>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pPr>
            <w:r w:rsidRPr="00E655FE">
              <w:lastRenderedPageBreak/>
              <w:br/>
            </w:r>
            <w:r w:rsidRPr="00E655FE">
              <w:br/>
            </w:r>
          </w:p>
          <w:p w:rsidR="00116658" w:rsidRPr="00E655FE" w:rsidRDefault="00116658" w:rsidP="00F95122">
            <w:pPr>
              <w:pStyle w:val="NoSpacing"/>
              <w:rPr>
                <w:sz w:val="24"/>
                <w:szCs w:val="24"/>
              </w:rPr>
            </w:pPr>
            <w:r w:rsidRPr="00E655FE">
              <w:t xml:space="preserve">  </w:t>
            </w:r>
            <w:r w:rsidRPr="00E655FE">
              <w:rPr>
                <w:b/>
                <w:bCs/>
              </w:rPr>
              <w:t>129 - 133</w:t>
            </w:r>
            <w:r w:rsidRPr="00E655FE">
              <w:t xml:space="preserve"> </w:t>
            </w:r>
            <w:r w:rsidRPr="00E655FE">
              <w:br/>
              <w:t xml:space="preserve">  129 - 131 </w:t>
            </w:r>
            <w:r w:rsidRPr="00E655FE">
              <w:br/>
              <w:t xml:space="preserve">  132 </w:t>
            </w:r>
            <w:r w:rsidRPr="00E655FE">
              <w:br/>
              <w:t xml:space="preserve">  133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Aerosol Optical Depth </w:t>
            </w:r>
            <w:r w:rsidRPr="00E655FE">
              <w:br/>
              <w:t xml:space="preserve">  Data Value </w:t>
            </w:r>
            <w:r w:rsidRPr="00E655FE">
              <w:br/>
              <w:t xml:space="preserve">  Flag for Data Source </w:t>
            </w:r>
            <w:r w:rsidRPr="00E655FE">
              <w:br/>
              <w:t xml:space="preserve">  Flag for Data Uncertainty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br/>
              <w:t xml:space="preserve">    0 - 240 </w:t>
            </w:r>
            <w:r w:rsidRPr="00E655FE">
              <w:br/>
              <w:t xml:space="preserve">    A - F </w:t>
            </w:r>
            <w:r w:rsidRPr="00E655FE">
              <w:br/>
              <w:t xml:space="preserve">    0 - 9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Broadband aerosol optical depth </w:t>
            </w:r>
            <w:r w:rsidRPr="00E655FE">
              <w:br/>
              <w:t xml:space="preserve">  (broad-band turbidity) in thousandths </w:t>
            </w:r>
            <w:r w:rsidRPr="00E655FE">
              <w:br/>
              <w:t xml:space="preserve">  on the day indicated. </w:t>
            </w:r>
            <w:r w:rsidRPr="00E655FE">
              <w:br/>
              <w:t xml:space="preserve">  0 to 240 = 0.0 to 0.240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w:t>
            </w:r>
            <w:r w:rsidRPr="00E655FE">
              <w:rPr>
                <w:b/>
                <w:bCs/>
              </w:rPr>
              <w:t>134 - 138</w:t>
            </w:r>
            <w:r w:rsidRPr="00E655FE">
              <w:t xml:space="preserve"> </w:t>
            </w:r>
            <w:r w:rsidRPr="00E655FE">
              <w:br/>
              <w:t xml:space="preserve">  134 - 136 </w:t>
            </w:r>
            <w:r w:rsidRPr="00E655FE">
              <w:br/>
              <w:t xml:space="preserve">  137 </w:t>
            </w:r>
            <w:r w:rsidRPr="00E655FE">
              <w:br/>
              <w:t xml:space="preserve">  138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Snow Depth </w:t>
            </w:r>
            <w:r w:rsidRPr="00E655FE">
              <w:br/>
              <w:t xml:space="preserve">  Data Value </w:t>
            </w:r>
            <w:r w:rsidRPr="00E655FE">
              <w:br/>
              <w:t xml:space="preserve">  Flag for Data Source </w:t>
            </w:r>
            <w:r w:rsidRPr="00E655FE">
              <w:br/>
              <w:t xml:space="preserve">  Flag for Data Uncertainty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br/>
              <w:t xml:space="preserve">    0- 150 </w:t>
            </w:r>
            <w:r w:rsidRPr="00E655FE">
              <w:br/>
              <w:t>    A - F</w:t>
            </w:r>
            <w:proofErr w:type="gramStart"/>
            <w:r w:rsidRPr="00E655FE">
              <w:t>, ?</w:t>
            </w:r>
            <w:proofErr w:type="gramEnd"/>
            <w:r w:rsidRPr="00E655FE">
              <w:t xml:space="preserve"> </w:t>
            </w:r>
            <w:r w:rsidRPr="00E655FE">
              <w:br/>
              <w:t xml:space="preserve">    0 - 9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Snow depth in centimeters on the day </w:t>
            </w:r>
            <w:r w:rsidRPr="00E655FE">
              <w:br/>
              <w:t xml:space="preserve">  indicated. </w:t>
            </w:r>
            <w:r w:rsidRPr="00E655FE">
              <w:br/>
              <w:t xml:space="preserve">  999 = missing data </w:t>
            </w:r>
          </w:p>
        </w:tc>
      </w:tr>
      <w:tr w:rsidR="00116658" w:rsidRPr="00E655FE" w:rsidTr="0011665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w:t>
            </w:r>
            <w:r w:rsidRPr="00E655FE">
              <w:rPr>
                <w:b/>
                <w:bCs/>
              </w:rPr>
              <w:t>139 - 142</w:t>
            </w:r>
            <w:r w:rsidRPr="00E655FE">
              <w:t xml:space="preserve"> </w:t>
            </w:r>
            <w:r w:rsidRPr="00E655FE">
              <w:br/>
              <w:t xml:space="preserve">  139 - 140 </w:t>
            </w:r>
            <w:r w:rsidRPr="00E655FE">
              <w:br/>
              <w:t xml:space="preserve">  141 </w:t>
            </w:r>
            <w:r w:rsidRPr="00E655FE">
              <w:br/>
              <w:t xml:space="preserve">  142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Days Since Last Snowfall </w:t>
            </w:r>
            <w:r w:rsidRPr="00E655FE">
              <w:br/>
              <w:t xml:space="preserve">  Data Value </w:t>
            </w:r>
            <w:r w:rsidRPr="00E655FE">
              <w:br/>
              <w:t xml:space="preserve">  Flag for Data Source </w:t>
            </w:r>
            <w:r w:rsidRPr="00E655FE">
              <w:br/>
              <w:t xml:space="preserve">  Flag for Data Uncertainty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br/>
              <w:t xml:space="preserve">    0 - 88 </w:t>
            </w:r>
            <w:r w:rsidRPr="00E655FE">
              <w:br/>
              <w:t>    A - F</w:t>
            </w:r>
            <w:proofErr w:type="gramStart"/>
            <w:r w:rsidRPr="00E655FE">
              <w:t>, ?</w:t>
            </w:r>
            <w:proofErr w:type="gramEnd"/>
            <w:r w:rsidRPr="00E655FE">
              <w:t xml:space="preserve"> </w:t>
            </w:r>
            <w:r w:rsidRPr="00E655FE">
              <w:br/>
              <w:t xml:space="preserve">    0 - 9 </w:t>
            </w:r>
          </w:p>
        </w:tc>
        <w:tc>
          <w:tcPr>
            <w:tcW w:w="0" w:type="auto"/>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Number of days since last snowfall. </w:t>
            </w:r>
            <w:r w:rsidRPr="00E655FE">
              <w:br/>
              <w:t xml:space="preserve">  88 = 88 or greater days </w:t>
            </w:r>
            <w:r w:rsidRPr="00E655FE">
              <w:br/>
              <w:t xml:space="preserve">  99 = missing data </w:t>
            </w:r>
          </w:p>
        </w:tc>
      </w:tr>
      <w:tr w:rsidR="00116658" w:rsidRPr="00E655FE" w:rsidTr="00116658">
        <w:trPr>
          <w:tblCellSpacing w:w="15"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116658" w:rsidRPr="00E655FE" w:rsidRDefault="00116658" w:rsidP="00F95122">
            <w:pPr>
              <w:pStyle w:val="NoSpacing"/>
              <w:rPr>
                <w:sz w:val="24"/>
                <w:szCs w:val="24"/>
              </w:rPr>
            </w:pPr>
            <w:r w:rsidRPr="00E655FE">
              <w:t xml:space="preserve">  FORTRAN Sample Format: </w:t>
            </w:r>
            <w:r w:rsidRPr="00E655FE">
              <w:br/>
              <w:t xml:space="preserve">   (1X, 4I2, 2I4, 7 (I4, A1, I1), 2( I2, A1, I1), 2 (I4, A1, I1), 1(I3, A1, I1), </w:t>
            </w:r>
            <w:r w:rsidRPr="00E655FE">
              <w:br/>
              <w:t xml:space="preserve">    1( I4, A1, I1), 2 (I3, A1, I1), 1(I4, A1, I1), 1(I5, A1, I1), 10I1, 3 (I3, A1, I1), </w:t>
            </w:r>
            <w:r w:rsidRPr="00E655FE">
              <w:br/>
              <w:t xml:space="preserve">    1(I2, A1, I1)) </w:t>
            </w:r>
            <w:r w:rsidRPr="00E655FE">
              <w:br/>
            </w:r>
            <w:r w:rsidRPr="00E655FE">
              <w:br/>
              <w:t xml:space="preserve">  C Sample Format: </w:t>
            </w:r>
            <w:r w:rsidRPr="00E655FE">
              <w:br/>
              <w:t xml:space="preserve">   (%2d%2d%2d%2d%4d%4d%4d%1s%1d%4d%1s%1d%4d%1s%1d%4d%1s%1d%4d%1s%1d%4d%1s </w:t>
            </w:r>
            <w:r w:rsidRPr="00E655FE">
              <w:br/>
              <w:t xml:space="preserve">    %1d%4d%1s%1d%2d%1s%1d%2d%1s%1d%4d%1s%1d%4d%1s%1d%3d%1s%1d%4d%1s%1d%3d </w:t>
            </w:r>
            <w:r w:rsidRPr="00E655FE">
              <w:br/>
              <w:t xml:space="preserve">    %1s%1d%3d%1s%1d%4d%1s%1d%5ld%1s%1d%1d%1d%1d%1d%1d%1d%1d%1d%1d%1d%3d%1s </w:t>
            </w:r>
            <w:r w:rsidRPr="00E655FE">
              <w:br/>
              <w:t xml:space="preserve">    %1d%3d%1s%1d%3d%1s%1d%2d%1s%1d) </w:t>
            </w:r>
            <w:r w:rsidRPr="00E655FE">
              <w:br/>
            </w:r>
            <w:r w:rsidRPr="00E655FE">
              <w:br/>
              <w:t xml:space="preserve">  Note: For ceiling height data, integer variable should accept data values as large as 99999. </w:t>
            </w:r>
          </w:p>
        </w:tc>
      </w:tr>
    </w:tbl>
    <w:p w:rsidR="00116658" w:rsidRPr="00E655FE" w:rsidRDefault="00116658" w:rsidP="00F95122">
      <w:pPr>
        <w:pStyle w:val="NoSpacing"/>
      </w:pPr>
    </w:p>
    <w:p w:rsidR="00944D35" w:rsidRPr="00E655FE" w:rsidRDefault="00944D35" w:rsidP="00F95122">
      <w:pPr>
        <w:pStyle w:val="NoSpacing"/>
      </w:pPr>
    </w:p>
    <w:p w:rsidR="00116658" w:rsidRPr="00E655FE" w:rsidRDefault="00F45219" w:rsidP="00F95122">
      <w:pPr>
        <w:pStyle w:val="NoSpacing"/>
      </w:pPr>
      <w:hyperlink r:id="rId65" w:anchor="missing" w:history="1">
        <w:r w:rsidR="00696716" w:rsidRPr="00E655FE">
          <w:rPr>
            <w:rStyle w:val="Hyperlink"/>
            <w:rFonts w:cstheme="minorHAnsi"/>
          </w:rPr>
          <w:t>http://rredc.nrel.gov/solar/pubs/tmy2/data.html#missing</w:t>
        </w:r>
      </w:hyperlink>
    </w:p>
    <w:p w:rsidR="00944D35" w:rsidRPr="00E655FE" w:rsidRDefault="00944D35" w:rsidP="00F95122">
      <w:pPr>
        <w:pStyle w:val="NoSpacing"/>
        <w:rPr>
          <w:rFonts w:eastAsia="Times New Roman"/>
          <w:b/>
          <w:bCs/>
          <w:sz w:val="24"/>
          <w:szCs w:val="24"/>
        </w:rPr>
      </w:pPr>
    </w:p>
    <w:p w:rsidR="00944D35" w:rsidRPr="00E655FE" w:rsidRDefault="00944D35" w:rsidP="00F95122">
      <w:pPr>
        <w:pStyle w:val="NoSpacing"/>
        <w:rPr>
          <w:rFonts w:eastAsia="Times New Roman"/>
          <w:sz w:val="24"/>
          <w:szCs w:val="24"/>
        </w:rPr>
      </w:pPr>
      <w:proofErr w:type="gramStart"/>
      <w:r w:rsidRPr="00E655FE">
        <w:rPr>
          <w:rFonts w:eastAsia="Times New Roman"/>
          <w:b/>
          <w:bCs/>
          <w:sz w:val="24"/>
          <w:szCs w:val="24"/>
        </w:rPr>
        <w:t>Table 3-3.</w:t>
      </w:r>
      <w:proofErr w:type="gramEnd"/>
      <w:r w:rsidRPr="00E655FE">
        <w:rPr>
          <w:rFonts w:eastAsia="Times New Roman"/>
          <w:b/>
          <w:bCs/>
          <w:sz w:val="24"/>
          <w:szCs w:val="24"/>
        </w:rPr>
        <w:t xml:space="preserve"> Solar Radiation and </w:t>
      </w:r>
      <w:proofErr w:type="spellStart"/>
      <w:r w:rsidRPr="00E655FE">
        <w:rPr>
          <w:rFonts w:eastAsia="Times New Roman"/>
          <w:b/>
          <w:bCs/>
          <w:sz w:val="24"/>
          <w:szCs w:val="24"/>
        </w:rPr>
        <w:t>Illuminance</w:t>
      </w:r>
      <w:proofErr w:type="spellEnd"/>
      <w:r w:rsidRPr="00E655FE">
        <w:rPr>
          <w:rFonts w:eastAsia="Times New Roman"/>
          <w:b/>
          <w:bCs/>
          <w:sz w:val="24"/>
          <w:szCs w:val="24"/>
        </w:rPr>
        <w:t xml:space="preserve"> Source Flags</w:t>
      </w:r>
      <w:r w:rsidRPr="00E655FE">
        <w:rPr>
          <w:rFonts w:eastAsia="Times New Roman"/>
          <w:sz w:val="24"/>
          <w:szCs w:val="24"/>
        </w:rPr>
        <w:t xml:space="preserve">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24"/>
        <w:gridCol w:w="7079"/>
      </w:tblGrid>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b/>
                <w:bCs/>
                <w:sz w:val="24"/>
                <w:szCs w:val="24"/>
              </w:rPr>
            </w:pPr>
            <w:r w:rsidRPr="00E655FE">
              <w:rPr>
                <w:rFonts w:eastAsia="Times New Roman"/>
                <w:b/>
                <w:bCs/>
                <w:sz w:val="24"/>
                <w:szCs w:val="24"/>
              </w:rPr>
              <w:t xml:space="preserve">  Flag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b/>
                <w:bCs/>
                <w:sz w:val="24"/>
                <w:szCs w:val="24"/>
              </w:rPr>
            </w:pPr>
            <w:r w:rsidRPr="00E655FE">
              <w:rPr>
                <w:rFonts w:eastAsia="Times New Roman"/>
                <w:b/>
                <w:bCs/>
                <w:sz w:val="24"/>
                <w:szCs w:val="24"/>
              </w:rPr>
              <w:t xml:space="preserve">Definition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A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  Post-1976 measured solar radiation data as received from NCDC or  </w:t>
            </w:r>
            <w:r w:rsidRPr="00E655FE">
              <w:rPr>
                <w:rFonts w:eastAsia="Times New Roman"/>
                <w:sz w:val="24"/>
                <w:szCs w:val="24"/>
              </w:rPr>
              <w:br/>
              <w:t xml:space="preserve">  other sources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B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  Same as "A" except the global horizontal data underwent a  </w:t>
            </w:r>
            <w:r w:rsidRPr="00E655FE">
              <w:rPr>
                <w:rFonts w:eastAsia="Times New Roman"/>
                <w:sz w:val="24"/>
                <w:szCs w:val="24"/>
              </w:rPr>
              <w:br/>
              <w:t xml:space="preserve">  calibration correction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C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  Pre-1976 measured global horizontal data (direct and diffuse were  </w:t>
            </w:r>
            <w:r w:rsidRPr="00E655FE">
              <w:rPr>
                <w:rFonts w:eastAsia="Times New Roman"/>
                <w:sz w:val="24"/>
                <w:szCs w:val="24"/>
              </w:rPr>
              <w:br/>
              <w:t xml:space="preserve">  not measured before 1976), adjusted from solar to local time, usually  </w:t>
            </w:r>
            <w:r w:rsidRPr="00E655FE">
              <w:rPr>
                <w:rFonts w:eastAsia="Times New Roman"/>
                <w:sz w:val="24"/>
                <w:szCs w:val="24"/>
              </w:rPr>
              <w:br/>
              <w:t xml:space="preserve">  with a calibration correction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D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  Data derived from the other two elements of solar radiation using the  </w:t>
            </w:r>
            <w:r w:rsidRPr="00E655FE">
              <w:rPr>
                <w:rFonts w:eastAsia="Times New Roman"/>
                <w:sz w:val="24"/>
                <w:szCs w:val="24"/>
              </w:rPr>
              <w:br/>
            </w:r>
            <w:r w:rsidRPr="00E655FE">
              <w:rPr>
                <w:rFonts w:eastAsia="Times New Roman"/>
                <w:sz w:val="24"/>
                <w:szCs w:val="24"/>
              </w:rPr>
              <w:lastRenderedPageBreak/>
              <w:t xml:space="preserve">  relationship, global = diffuse + direct x cosine(zenith)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lastRenderedPageBreak/>
              <w:t xml:space="preserve">E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  Modeled solar radiation data using inputs of </w:t>
            </w:r>
            <w:r w:rsidRPr="00E655FE">
              <w:rPr>
                <w:rFonts w:eastAsia="Times New Roman"/>
                <w:i/>
                <w:iCs/>
                <w:sz w:val="24"/>
                <w:szCs w:val="24"/>
              </w:rPr>
              <w:t>observed</w:t>
            </w:r>
            <w:r w:rsidRPr="00E655FE">
              <w:rPr>
                <w:rFonts w:eastAsia="Times New Roman"/>
                <w:sz w:val="24"/>
                <w:szCs w:val="24"/>
              </w:rPr>
              <w:t xml:space="preserve"> sky cover  </w:t>
            </w:r>
            <w:r w:rsidRPr="00E655FE">
              <w:rPr>
                <w:rFonts w:eastAsia="Times New Roman"/>
                <w:sz w:val="24"/>
                <w:szCs w:val="24"/>
              </w:rPr>
              <w:br/>
              <w:t xml:space="preserve">  (cloud amount) and aerosol optical depths derived from direct  </w:t>
            </w:r>
            <w:r w:rsidRPr="00E655FE">
              <w:rPr>
                <w:rFonts w:eastAsia="Times New Roman"/>
                <w:sz w:val="24"/>
                <w:szCs w:val="24"/>
              </w:rPr>
              <w:br/>
              <w:t xml:space="preserve">  normal data collected at the same location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F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  Modeled solar radiation data using </w:t>
            </w:r>
            <w:r w:rsidRPr="00E655FE">
              <w:rPr>
                <w:rFonts w:eastAsia="Times New Roman"/>
                <w:i/>
                <w:iCs/>
                <w:sz w:val="24"/>
                <w:szCs w:val="24"/>
              </w:rPr>
              <w:t>interpolated</w:t>
            </w:r>
            <w:r w:rsidRPr="00E655FE">
              <w:rPr>
                <w:rFonts w:eastAsia="Times New Roman"/>
                <w:sz w:val="24"/>
                <w:szCs w:val="24"/>
              </w:rPr>
              <w:t xml:space="preserve"> sky cover and  </w:t>
            </w:r>
            <w:r w:rsidRPr="00E655FE">
              <w:rPr>
                <w:rFonts w:eastAsia="Times New Roman"/>
                <w:sz w:val="24"/>
                <w:szCs w:val="24"/>
              </w:rPr>
              <w:br/>
              <w:t xml:space="preserve">  aerosol optical depths derived from direct normal data collected at  </w:t>
            </w:r>
            <w:r w:rsidRPr="00E655FE">
              <w:rPr>
                <w:rFonts w:eastAsia="Times New Roman"/>
                <w:sz w:val="24"/>
                <w:szCs w:val="24"/>
              </w:rPr>
              <w:br/>
              <w:t xml:space="preserve">  the same location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G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  Modeled solar radiation data using </w:t>
            </w:r>
            <w:r w:rsidRPr="00E655FE">
              <w:rPr>
                <w:rFonts w:eastAsia="Times New Roman"/>
                <w:i/>
                <w:iCs/>
                <w:sz w:val="24"/>
                <w:szCs w:val="24"/>
              </w:rPr>
              <w:t>observed</w:t>
            </w:r>
            <w:r w:rsidRPr="00E655FE">
              <w:rPr>
                <w:rFonts w:eastAsia="Times New Roman"/>
                <w:sz w:val="24"/>
                <w:szCs w:val="24"/>
              </w:rPr>
              <w:t xml:space="preserve"> sky cover and aerosol  </w:t>
            </w:r>
            <w:r w:rsidRPr="00E655FE">
              <w:rPr>
                <w:rFonts w:eastAsia="Times New Roman"/>
                <w:sz w:val="24"/>
                <w:szCs w:val="24"/>
              </w:rPr>
              <w:br/>
              <w:t xml:space="preserve">  optical depths estimated from geographical relationships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H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  Modeled solar radiation data using </w:t>
            </w:r>
            <w:r w:rsidRPr="00E655FE">
              <w:rPr>
                <w:rFonts w:eastAsia="Times New Roman"/>
                <w:i/>
                <w:iCs/>
                <w:sz w:val="24"/>
                <w:szCs w:val="24"/>
              </w:rPr>
              <w:t>interpolated</w:t>
            </w:r>
            <w:r w:rsidRPr="00E655FE">
              <w:rPr>
                <w:rFonts w:eastAsia="Times New Roman"/>
                <w:sz w:val="24"/>
                <w:szCs w:val="24"/>
              </w:rPr>
              <w:t xml:space="preserve"> sky cover and  </w:t>
            </w:r>
            <w:r w:rsidRPr="00E655FE">
              <w:rPr>
                <w:rFonts w:eastAsia="Times New Roman"/>
                <w:sz w:val="24"/>
                <w:szCs w:val="24"/>
              </w:rPr>
              <w:br/>
              <w:t xml:space="preserve">  estimated aerosol optical depths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I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  Modeled </w:t>
            </w:r>
            <w:proofErr w:type="spellStart"/>
            <w:r w:rsidRPr="00E655FE">
              <w:rPr>
                <w:rFonts w:eastAsia="Times New Roman"/>
                <w:sz w:val="24"/>
                <w:szCs w:val="24"/>
              </w:rPr>
              <w:t>illuminance</w:t>
            </w:r>
            <w:proofErr w:type="spellEnd"/>
            <w:r w:rsidRPr="00E655FE">
              <w:rPr>
                <w:rFonts w:eastAsia="Times New Roman"/>
                <w:sz w:val="24"/>
                <w:szCs w:val="24"/>
              </w:rPr>
              <w:t xml:space="preserve"> or luminance data derived from measured or  </w:t>
            </w:r>
            <w:r w:rsidRPr="00E655FE">
              <w:rPr>
                <w:rFonts w:eastAsia="Times New Roman"/>
                <w:sz w:val="24"/>
                <w:szCs w:val="24"/>
              </w:rPr>
              <w:br/>
              <w:t xml:space="preserve">  modeled solar radiation data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  Source does not fit any of the above categories. Used for nighttime  </w:t>
            </w:r>
            <w:r w:rsidRPr="00E655FE">
              <w:rPr>
                <w:rFonts w:eastAsia="Times New Roman"/>
                <w:sz w:val="24"/>
                <w:szCs w:val="24"/>
              </w:rPr>
              <w:br/>
              <w:t xml:space="preserve">  values and missing data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p>
        </w:tc>
        <w:tc>
          <w:tcPr>
            <w:tcW w:w="0" w:type="auto"/>
            <w:vAlign w:val="center"/>
            <w:hideMark/>
          </w:tcPr>
          <w:p w:rsidR="00944D35" w:rsidRPr="00E655FE" w:rsidRDefault="00944D35" w:rsidP="00F95122">
            <w:pPr>
              <w:pStyle w:val="NoSpacing"/>
              <w:rPr>
                <w:rFonts w:eastAsia="Times New Roman"/>
                <w:sz w:val="20"/>
                <w:szCs w:val="20"/>
              </w:rPr>
            </w:pPr>
          </w:p>
        </w:tc>
      </w:tr>
    </w:tbl>
    <w:p w:rsidR="00944D35" w:rsidRPr="00E655FE" w:rsidRDefault="00944D35" w:rsidP="00F95122">
      <w:pPr>
        <w:pStyle w:val="NoSpacing"/>
        <w:rPr>
          <w:rFonts w:eastAsia="Times New Roman"/>
          <w:sz w:val="24"/>
          <w:szCs w:val="24"/>
        </w:rPr>
      </w:pPr>
    </w:p>
    <w:p w:rsidR="00944D35" w:rsidRPr="00E655FE" w:rsidRDefault="00944D35" w:rsidP="00F95122">
      <w:pPr>
        <w:pStyle w:val="NoSpacing"/>
        <w:rPr>
          <w:rFonts w:eastAsia="Times New Roman"/>
          <w:sz w:val="24"/>
          <w:szCs w:val="24"/>
        </w:rPr>
      </w:pPr>
      <w:r w:rsidRPr="00E655FE">
        <w:rPr>
          <w:rFonts w:eastAsia="Times New Roman"/>
          <w:sz w:val="24"/>
          <w:szCs w:val="24"/>
        </w:rPr>
        <w:t> </w:t>
      </w:r>
      <w:r w:rsidRPr="00E655FE">
        <w:rPr>
          <w:rFonts w:eastAsia="Times New Roman"/>
          <w:b/>
          <w:bCs/>
          <w:sz w:val="24"/>
          <w:szCs w:val="24"/>
        </w:rPr>
        <w:t xml:space="preserve">Table 3-4. Solar Radiation and </w:t>
      </w:r>
      <w:proofErr w:type="spellStart"/>
      <w:r w:rsidRPr="00E655FE">
        <w:rPr>
          <w:rFonts w:eastAsia="Times New Roman"/>
          <w:b/>
          <w:bCs/>
          <w:sz w:val="24"/>
          <w:szCs w:val="24"/>
        </w:rPr>
        <w:t>Illuminance</w:t>
      </w:r>
      <w:proofErr w:type="spellEnd"/>
      <w:r w:rsidRPr="00E655FE">
        <w:rPr>
          <w:rFonts w:eastAsia="Times New Roman"/>
          <w:b/>
          <w:bCs/>
          <w:sz w:val="24"/>
          <w:szCs w:val="24"/>
        </w:rPr>
        <w:t xml:space="preserve"> Uncertainty Flags</w:t>
      </w:r>
      <w:r w:rsidRPr="00E655FE">
        <w:rPr>
          <w:rFonts w:eastAsia="Times New Roman"/>
          <w:sz w:val="24"/>
          <w:szCs w:val="24"/>
        </w:rPr>
        <w:t xml:space="preserve">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24"/>
        <w:gridCol w:w="2768"/>
      </w:tblGrid>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b/>
                <w:bCs/>
                <w:sz w:val="24"/>
                <w:szCs w:val="24"/>
              </w:rPr>
            </w:pPr>
            <w:r w:rsidRPr="00E655FE">
              <w:rPr>
                <w:rFonts w:eastAsia="Times New Roman"/>
                <w:b/>
                <w:bCs/>
                <w:sz w:val="24"/>
                <w:szCs w:val="24"/>
              </w:rPr>
              <w:t xml:space="preserve">  Flag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b/>
                <w:bCs/>
                <w:sz w:val="24"/>
                <w:szCs w:val="24"/>
              </w:rPr>
            </w:pPr>
            <w:r w:rsidRPr="00E655FE">
              <w:rPr>
                <w:rFonts w:eastAsia="Times New Roman"/>
                <w:b/>
                <w:bCs/>
                <w:sz w:val="24"/>
                <w:szCs w:val="24"/>
              </w:rPr>
              <w:t xml:space="preserve">    Uncertainty Range (%)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1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Not used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2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2 - 4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3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4 - 6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4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6 - 9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5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9 - 13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6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13 - 18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7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18 - 25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8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25 - 35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9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35 - 50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0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Not applicable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p>
        </w:tc>
        <w:tc>
          <w:tcPr>
            <w:tcW w:w="0" w:type="auto"/>
            <w:vAlign w:val="center"/>
            <w:hideMark/>
          </w:tcPr>
          <w:p w:rsidR="00944D35" w:rsidRPr="00E655FE" w:rsidRDefault="00944D35" w:rsidP="00F95122">
            <w:pPr>
              <w:pStyle w:val="NoSpacing"/>
              <w:rPr>
                <w:rFonts w:eastAsia="Times New Roman"/>
                <w:sz w:val="20"/>
                <w:szCs w:val="20"/>
              </w:rPr>
            </w:pPr>
          </w:p>
        </w:tc>
      </w:tr>
    </w:tbl>
    <w:p w:rsidR="00944D35" w:rsidRPr="00E655FE" w:rsidRDefault="00944D35" w:rsidP="00F95122">
      <w:pPr>
        <w:pStyle w:val="NoSpacing"/>
        <w:rPr>
          <w:rFonts w:eastAsia="Times New Roman"/>
          <w:b/>
          <w:bCs/>
          <w:sz w:val="24"/>
          <w:szCs w:val="24"/>
        </w:rPr>
      </w:pPr>
    </w:p>
    <w:p w:rsidR="00944D35" w:rsidRPr="00E655FE" w:rsidRDefault="00944D35" w:rsidP="00F95122">
      <w:pPr>
        <w:pStyle w:val="NoSpacing"/>
        <w:rPr>
          <w:rFonts w:eastAsia="Times New Roman"/>
          <w:sz w:val="24"/>
          <w:szCs w:val="24"/>
        </w:rPr>
      </w:pPr>
      <w:r w:rsidRPr="00E655FE">
        <w:rPr>
          <w:rFonts w:eastAsia="Times New Roman"/>
          <w:b/>
          <w:bCs/>
          <w:sz w:val="24"/>
          <w:szCs w:val="24"/>
        </w:rPr>
        <w:t>Table 3-5. Meteorological Source Flags</w:t>
      </w:r>
      <w:r w:rsidRPr="00E655FE">
        <w:rPr>
          <w:rFonts w:eastAsia="Times New Roman"/>
          <w:sz w:val="24"/>
          <w:szCs w:val="24"/>
        </w:rPr>
        <w:t xml:space="preserve">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24"/>
        <w:gridCol w:w="6952"/>
      </w:tblGrid>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b/>
                <w:bCs/>
                <w:sz w:val="24"/>
                <w:szCs w:val="24"/>
              </w:rPr>
            </w:pPr>
            <w:r w:rsidRPr="00E655FE">
              <w:rPr>
                <w:rFonts w:eastAsia="Times New Roman"/>
                <w:b/>
                <w:bCs/>
                <w:sz w:val="24"/>
                <w:szCs w:val="24"/>
              </w:rPr>
              <w:t xml:space="preserve">  Flag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b/>
                <w:bCs/>
                <w:sz w:val="24"/>
                <w:szCs w:val="24"/>
              </w:rPr>
            </w:pPr>
            <w:r w:rsidRPr="00E655FE">
              <w:rPr>
                <w:rFonts w:eastAsia="Times New Roman"/>
                <w:b/>
                <w:bCs/>
                <w:sz w:val="24"/>
                <w:szCs w:val="24"/>
              </w:rPr>
              <w:t xml:space="preserve">    Definition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A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  Data as received from NCDC, converted to SI units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B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  Linearly interpolated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C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Non-linearly interpolated to fill data gaps from 6 to 47 hours in</w:t>
            </w:r>
            <w:r w:rsidRPr="00E655FE">
              <w:rPr>
                <w:rFonts w:eastAsia="Times New Roman"/>
                <w:sz w:val="24"/>
                <w:szCs w:val="24"/>
              </w:rPr>
              <w:br/>
              <w:t xml:space="preserve">  length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D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  Not used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lastRenderedPageBreak/>
              <w:t xml:space="preserve">E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  Modeled or estimated, except: </w:t>
            </w:r>
            <w:proofErr w:type="spellStart"/>
            <w:r w:rsidRPr="00E655FE">
              <w:rPr>
                <w:rFonts w:eastAsia="Times New Roman"/>
                <w:sz w:val="24"/>
                <w:szCs w:val="24"/>
              </w:rPr>
              <w:t>precipitable</w:t>
            </w:r>
            <w:proofErr w:type="spellEnd"/>
            <w:r w:rsidRPr="00E655FE">
              <w:rPr>
                <w:rFonts w:eastAsia="Times New Roman"/>
                <w:sz w:val="24"/>
                <w:szCs w:val="24"/>
              </w:rPr>
              <w:t xml:space="preserve"> water, calculated from</w:t>
            </w:r>
            <w:r w:rsidRPr="00E655FE">
              <w:rPr>
                <w:rFonts w:eastAsia="Times New Roman"/>
                <w:sz w:val="24"/>
                <w:szCs w:val="24"/>
              </w:rPr>
              <w:br/>
              <w:t xml:space="preserve">  </w:t>
            </w:r>
            <w:proofErr w:type="spellStart"/>
            <w:r w:rsidRPr="00E655FE">
              <w:rPr>
                <w:rFonts w:eastAsia="Times New Roman"/>
                <w:sz w:val="24"/>
                <w:szCs w:val="24"/>
              </w:rPr>
              <w:t>radiosonde</w:t>
            </w:r>
            <w:proofErr w:type="spellEnd"/>
            <w:r w:rsidRPr="00E655FE">
              <w:rPr>
                <w:rFonts w:eastAsia="Times New Roman"/>
                <w:sz w:val="24"/>
                <w:szCs w:val="24"/>
              </w:rPr>
              <w:t xml:space="preserve"> data; dew point temperature calculated from dry bulb</w:t>
            </w:r>
            <w:r w:rsidRPr="00E655FE">
              <w:rPr>
                <w:rFonts w:eastAsia="Times New Roman"/>
                <w:sz w:val="24"/>
                <w:szCs w:val="24"/>
              </w:rPr>
              <w:br/>
              <w:t>  temperature and relative humidity; and relative humidity calculated  </w:t>
            </w:r>
            <w:r w:rsidRPr="00E655FE">
              <w:rPr>
                <w:rFonts w:eastAsia="Times New Roman"/>
                <w:sz w:val="24"/>
                <w:szCs w:val="24"/>
              </w:rPr>
              <w:br/>
              <w:t xml:space="preserve">  from dry bulb temperature and dew point temperature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F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  </w:t>
            </w:r>
            <w:proofErr w:type="spellStart"/>
            <w:r w:rsidRPr="00E655FE">
              <w:rPr>
                <w:rFonts w:eastAsia="Times New Roman"/>
                <w:sz w:val="24"/>
                <w:szCs w:val="24"/>
              </w:rPr>
              <w:t>Precipitable</w:t>
            </w:r>
            <w:proofErr w:type="spellEnd"/>
            <w:r w:rsidRPr="00E655FE">
              <w:rPr>
                <w:rFonts w:eastAsia="Times New Roman"/>
                <w:sz w:val="24"/>
                <w:szCs w:val="24"/>
              </w:rPr>
              <w:t xml:space="preserve"> water, calculated from surface vapor pressure; aerosol  </w:t>
            </w:r>
            <w:r w:rsidRPr="00E655FE">
              <w:rPr>
                <w:rFonts w:eastAsia="Times New Roman"/>
                <w:sz w:val="24"/>
                <w:szCs w:val="24"/>
              </w:rPr>
              <w:br/>
              <w:t xml:space="preserve">  optical depth, estimated from geographic correlation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  Source does not fit any of the above. Used mostly for missing data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p>
        </w:tc>
        <w:tc>
          <w:tcPr>
            <w:tcW w:w="0" w:type="auto"/>
            <w:vAlign w:val="center"/>
            <w:hideMark/>
          </w:tcPr>
          <w:p w:rsidR="00944D35" w:rsidRPr="00E655FE" w:rsidRDefault="00944D35" w:rsidP="00F95122">
            <w:pPr>
              <w:pStyle w:val="NoSpacing"/>
              <w:rPr>
                <w:rFonts w:eastAsia="Times New Roman"/>
                <w:sz w:val="20"/>
                <w:szCs w:val="20"/>
              </w:rPr>
            </w:pPr>
          </w:p>
        </w:tc>
      </w:tr>
    </w:tbl>
    <w:p w:rsidR="00944D35" w:rsidRPr="00E655FE" w:rsidRDefault="00944D35" w:rsidP="00F95122">
      <w:pPr>
        <w:pStyle w:val="NoSpacing"/>
        <w:rPr>
          <w:rFonts w:eastAsia="Times New Roman"/>
          <w:sz w:val="24"/>
          <w:szCs w:val="24"/>
        </w:rPr>
      </w:pPr>
    </w:p>
    <w:p w:rsidR="00944D35" w:rsidRPr="00E655FE" w:rsidRDefault="00944D35" w:rsidP="00F95122">
      <w:pPr>
        <w:pStyle w:val="NoSpacing"/>
      </w:pPr>
    </w:p>
    <w:p w:rsidR="00944D35" w:rsidRPr="00E655FE" w:rsidRDefault="00944D35" w:rsidP="00F95122">
      <w:pPr>
        <w:pStyle w:val="NoSpacing"/>
        <w:rPr>
          <w:rFonts w:eastAsia="Times New Roman"/>
          <w:sz w:val="24"/>
          <w:szCs w:val="24"/>
        </w:rPr>
      </w:pPr>
      <w:r w:rsidRPr="00E655FE">
        <w:rPr>
          <w:rFonts w:eastAsia="Times New Roman"/>
          <w:b/>
          <w:bCs/>
          <w:sz w:val="24"/>
          <w:szCs w:val="24"/>
        </w:rPr>
        <w:t>Table 3-6.Meteorological Uncertainty Flags</w:t>
      </w:r>
      <w:r w:rsidRPr="00E655FE">
        <w:rPr>
          <w:rFonts w:eastAsia="Times New Roman"/>
          <w:sz w:val="24"/>
          <w:szCs w:val="24"/>
        </w:rPr>
        <w:t xml:space="preserve">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24"/>
        <w:gridCol w:w="6684"/>
      </w:tblGrid>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b/>
                <w:bCs/>
                <w:sz w:val="24"/>
                <w:szCs w:val="24"/>
              </w:rPr>
            </w:pPr>
            <w:r w:rsidRPr="00E655FE">
              <w:rPr>
                <w:rFonts w:eastAsia="Times New Roman"/>
                <w:b/>
                <w:bCs/>
                <w:sz w:val="24"/>
                <w:szCs w:val="24"/>
              </w:rPr>
              <w:t xml:space="preserve">  Flag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b/>
                <w:bCs/>
                <w:sz w:val="24"/>
                <w:szCs w:val="24"/>
              </w:rPr>
            </w:pPr>
            <w:r w:rsidRPr="00E655FE">
              <w:rPr>
                <w:rFonts w:eastAsia="Times New Roman"/>
                <w:b/>
                <w:bCs/>
                <w:sz w:val="24"/>
                <w:szCs w:val="24"/>
              </w:rPr>
              <w:t xml:space="preserve">    Definition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1 - 6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  Not used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7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  Uncertainty consistent with NWS practices and the instrument or   </w:t>
            </w:r>
            <w:r w:rsidRPr="00E655FE">
              <w:rPr>
                <w:rFonts w:eastAsia="Times New Roman"/>
                <w:sz w:val="24"/>
                <w:szCs w:val="24"/>
              </w:rPr>
              <w:br/>
              <w:t xml:space="preserve">  observation used to obtain the data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8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Greater uncertainty than 7 because values were interpolated or</w:t>
            </w:r>
            <w:r w:rsidRPr="00E655FE">
              <w:rPr>
                <w:rFonts w:eastAsia="Times New Roman"/>
                <w:sz w:val="24"/>
                <w:szCs w:val="24"/>
              </w:rPr>
              <w:br/>
              <w:t xml:space="preserve">  estimated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9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  Greater uncertainty than 8 or unknown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0 </w:t>
            </w:r>
          </w:p>
        </w:tc>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r w:rsidRPr="00E655FE">
              <w:rPr>
                <w:rFonts w:eastAsia="Times New Roman"/>
                <w:sz w:val="24"/>
                <w:szCs w:val="24"/>
              </w:rPr>
              <w:t xml:space="preserve">  Not definable </w:t>
            </w:r>
          </w:p>
        </w:tc>
      </w:tr>
      <w:tr w:rsidR="00944D35" w:rsidRPr="00E655FE" w:rsidTr="00944D3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44D35" w:rsidRPr="00E655FE" w:rsidRDefault="00944D35" w:rsidP="00F95122">
            <w:pPr>
              <w:pStyle w:val="NoSpacing"/>
              <w:rPr>
                <w:rFonts w:eastAsia="Times New Roman"/>
                <w:sz w:val="24"/>
                <w:szCs w:val="24"/>
              </w:rPr>
            </w:pPr>
          </w:p>
        </w:tc>
        <w:tc>
          <w:tcPr>
            <w:tcW w:w="0" w:type="auto"/>
            <w:vAlign w:val="center"/>
            <w:hideMark/>
          </w:tcPr>
          <w:p w:rsidR="00944D35" w:rsidRPr="00E655FE" w:rsidRDefault="00944D35" w:rsidP="00F95122">
            <w:pPr>
              <w:pStyle w:val="NoSpacing"/>
              <w:rPr>
                <w:rFonts w:eastAsia="Times New Roman"/>
                <w:sz w:val="20"/>
                <w:szCs w:val="20"/>
              </w:rPr>
            </w:pPr>
          </w:p>
        </w:tc>
      </w:tr>
    </w:tbl>
    <w:p w:rsidR="00944D35" w:rsidRPr="00E655FE" w:rsidRDefault="00944D35" w:rsidP="00F95122">
      <w:pPr>
        <w:pStyle w:val="NoSpacing"/>
        <w:rPr>
          <w:rFonts w:eastAsia="Times New Roman"/>
          <w:sz w:val="24"/>
          <w:szCs w:val="24"/>
        </w:rPr>
      </w:pPr>
    </w:p>
    <w:p w:rsidR="00944D35" w:rsidRPr="00E655FE" w:rsidRDefault="00944D35" w:rsidP="00F95122">
      <w:pPr>
        <w:pStyle w:val="NoSpacing"/>
      </w:pPr>
    </w:p>
    <w:p w:rsidR="00944D35" w:rsidRPr="00E655FE" w:rsidRDefault="00F45219" w:rsidP="00F95122">
      <w:pPr>
        <w:pStyle w:val="NoSpacing"/>
      </w:pPr>
      <w:hyperlink r:id="rId66" w:history="1">
        <w:r w:rsidR="00944D35" w:rsidRPr="00E655FE">
          <w:rPr>
            <w:rStyle w:val="Hyperlink"/>
            <w:rFonts w:cstheme="minorHAnsi"/>
          </w:rPr>
          <w:t>http://rredc.nrel.gov/solar/pubs/tmy2/fig3-1.html</w:t>
        </w:r>
      </w:hyperlink>
    </w:p>
    <w:p w:rsidR="00944D35" w:rsidRPr="00E655FE" w:rsidRDefault="00944D35" w:rsidP="00F95122">
      <w:pPr>
        <w:pStyle w:val="NoSpacing"/>
      </w:pPr>
    </w:p>
    <w:p w:rsidR="00944D35" w:rsidRPr="00E655FE" w:rsidRDefault="00944D35" w:rsidP="00F95122">
      <w:pPr>
        <w:pStyle w:val="NoSpacing"/>
        <w:rPr>
          <w:rFonts w:eastAsia="Times New Roman"/>
          <w:sz w:val="16"/>
          <w:szCs w:val="16"/>
        </w:rPr>
      </w:pPr>
      <w:r w:rsidRPr="00E655FE">
        <w:rPr>
          <w:rFonts w:eastAsia="Times New Roman"/>
          <w:sz w:val="16"/>
          <w:szCs w:val="16"/>
        </w:rPr>
        <w:t xml:space="preserve">14944 SIOUX_FALLS            </w:t>
      </w:r>
      <w:proofErr w:type="gramStart"/>
      <w:r w:rsidRPr="00E655FE">
        <w:rPr>
          <w:rFonts w:eastAsia="Times New Roman"/>
          <w:sz w:val="16"/>
          <w:szCs w:val="16"/>
        </w:rPr>
        <w:t>SD  -</w:t>
      </w:r>
      <w:proofErr w:type="gramEnd"/>
      <w:r w:rsidRPr="00E655FE">
        <w:rPr>
          <w:rFonts w:eastAsia="Times New Roman"/>
          <w:sz w:val="16"/>
          <w:szCs w:val="16"/>
        </w:rPr>
        <w:t>6 N 43 34 W  96 44   435</w:t>
      </w:r>
    </w:p>
    <w:p w:rsidR="00944D35" w:rsidRPr="00E655FE" w:rsidRDefault="00944D35" w:rsidP="00F95122">
      <w:pPr>
        <w:pStyle w:val="NoSpacing"/>
        <w:rPr>
          <w:rFonts w:eastAsia="Times New Roman"/>
          <w:sz w:val="16"/>
          <w:szCs w:val="16"/>
        </w:rPr>
      </w:pPr>
      <w:r w:rsidRPr="00E655FE">
        <w:rPr>
          <w:rFonts w:eastAsia="Times New Roman"/>
          <w:sz w:val="16"/>
          <w:szCs w:val="16"/>
        </w:rPr>
        <w:t xml:space="preserve"> 85010101000000000000</w:t>
      </w:r>
      <w:proofErr w:type="gramStart"/>
      <w:r w:rsidRPr="00E655FE">
        <w:rPr>
          <w:rFonts w:eastAsia="Times New Roman"/>
          <w:sz w:val="16"/>
          <w:szCs w:val="16"/>
        </w:rPr>
        <w:t>?00000</w:t>
      </w:r>
      <w:proofErr w:type="gramEnd"/>
      <w:r w:rsidRPr="00E655FE">
        <w:rPr>
          <w:rFonts w:eastAsia="Times New Roman"/>
          <w:sz w:val="16"/>
          <w:szCs w:val="16"/>
        </w:rPr>
        <w:t>?00000?00000?00000?00000?00000?010A710A7-150A7-211A7060A70975A7360A7052A70161A700945A70999099999004E7050F8000A700E7</w:t>
      </w:r>
    </w:p>
    <w:p w:rsidR="00944D35" w:rsidRPr="00E655FE" w:rsidRDefault="00944D35" w:rsidP="00F95122">
      <w:pPr>
        <w:pStyle w:val="NoSpacing"/>
        <w:rPr>
          <w:rFonts w:eastAsia="Times New Roman"/>
          <w:sz w:val="16"/>
          <w:szCs w:val="16"/>
        </w:rPr>
      </w:pPr>
      <w:r w:rsidRPr="00E655FE">
        <w:rPr>
          <w:rFonts w:eastAsia="Times New Roman"/>
          <w:sz w:val="16"/>
          <w:szCs w:val="16"/>
        </w:rPr>
        <w:t xml:space="preserve"> 85010102000000000000</w:t>
      </w:r>
      <w:proofErr w:type="gramStart"/>
      <w:r w:rsidRPr="00E655FE">
        <w:rPr>
          <w:rFonts w:eastAsia="Times New Roman"/>
          <w:sz w:val="16"/>
          <w:szCs w:val="16"/>
        </w:rPr>
        <w:t>?00000</w:t>
      </w:r>
      <w:proofErr w:type="gramEnd"/>
      <w:r w:rsidRPr="00E655FE">
        <w:rPr>
          <w:rFonts w:eastAsia="Times New Roman"/>
          <w:sz w:val="16"/>
          <w:szCs w:val="16"/>
        </w:rPr>
        <w:t>?00000?00000?00000?00000?00000?0l0A710A7-144A7-206A7060A70975A7350A7077A70161A700914A70999099999004E7050F8000A700E7</w:t>
      </w:r>
    </w:p>
    <w:p w:rsidR="00944D35" w:rsidRPr="00E655FE" w:rsidRDefault="00944D35" w:rsidP="00F95122">
      <w:pPr>
        <w:pStyle w:val="NoSpacing"/>
        <w:rPr>
          <w:rFonts w:eastAsia="Times New Roman"/>
          <w:sz w:val="16"/>
          <w:szCs w:val="16"/>
        </w:rPr>
      </w:pPr>
      <w:r w:rsidRPr="00E655FE">
        <w:rPr>
          <w:rFonts w:eastAsia="Times New Roman"/>
          <w:sz w:val="16"/>
          <w:szCs w:val="16"/>
        </w:rPr>
        <w:t xml:space="preserve"> 85010103000000000000</w:t>
      </w:r>
      <w:proofErr w:type="gramStart"/>
      <w:r w:rsidRPr="00E655FE">
        <w:rPr>
          <w:rFonts w:eastAsia="Times New Roman"/>
          <w:sz w:val="16"/>
          <w:szCs w:val="16"/>
        </w:rPr>
        <w:t>?00000</w:t>
      </w:r>
      <w:proofErr w:type="gramEnd"/>
      <w:r w:rsidRPr="00E655FE">
        <w:rPr>
          <w:rFonts w:eastAsia="Times New Roman"/>
          <w:sz w:val="16"/>
          <w:szCs w:val="16"/>
        </w:rPr>
        <w:t>?00000?00000?00000?00000?00000?0l0A710A7-144A7-200A7063A70975A7340A7062A70161A700732A70999099999004E7050F8000A700E7</w:t>
      </w:r>
    </w:p>
    <w:p w:rsidR="00944D35" w:rsidRPr="00E655FE" w:rsidRDefault="00944D35" w:rsidP="00F95122">
      <w:pPr>
        <w:pStyle w:val="NoSpacing"/>
        <w:rPr>
          <w:rFonts w:eastAsia="Times New Roman"/>
          <w:sz w:val="16"/>
          <w:szCs w:val="16"/>
        </w:rPr>
      </w:pPr>
      <w:r w:rsidRPr="00E655FE">
        <w:rPr>
          <w:rFonts w:eastAsia="Times New Roman"/>
          <w:sz w:val="16"/>
          <w:szCs w:val="16"/>
        </w:rPr>
        <w:t xml:space="preserve"> 85010104000000000000</w:t>
      </w:r>
      <w:proofErr w:type="gramStart"/>
      <w:r w:rsidRPr="00E655FE">
        <w:rPr>
          <w:rFonts w:eastAsia="Times New Roman"/>
          <w:sz w:val="16"/>
          <w:szCs w:val="16"/>
        </w:rPr>
        <w:t>?00000</w:t>
      </w:r>
      <w:proofErr w:type="gramEnd"/>
      <w:r w:rsidRPr="00E655FE">
        <w:rPr>
          <w:rFonts w:eastAsia="Times New Roman"/>
          <w:sz w:val="16"/>
          <w:szCs w:val="16"/>
        </w:rPr>
        <w:t>?00000?00000?00000?00000?00000?0l0A710A7-150A7-206A7063A70976A7330A7072A70161A700640A70999099999004E7050F8000A700E7</w:t>
      </w:r>
    </w:p>
    <w:p w:rsidR="00944D35" w:rsidRPr="00E655FE" w:rsidRDefault="00944D35" w:rsidP="00F95122">
      <w:pPr>
        <w:pStyle w:val="NoSpacing"/>
        <w:rPr>
          <w:rFonts w:eastAsia="Times New Roman"/>
          <w:sz w:val="16"/>
          <w:szCs w:val="16"/>
        </w:rPr>
      </w:pPr>
      <w:r w:rsidRPr="00E655FE">
        <w:rPr>
          <w:rFonts w:eastAsia="Times New Roman"/>
          <w:sz w:val="16"/>
          <w:szCs w:val="16"/>
        </w:rPr>
        <w:t xml:space="preserve"> 85010105000000000000</w:t>
      </w:r>
      <w:proofErr w:type="gramStart"/>
      <w:r w:rsidRPr="00E655FE">
        <w:rPr>
          <w:rFonts w:eastAsia="Times New Roman"/>
          <w:sz w:val="16"/>
          <w:szCs w:val="16"/>
        </w:rPr>
        <w:t>?00000</w:t>
      </w:r>
      <w:proofErr w:type="gramEnd"/>
      <w:r w:rsidRPr="00E655FE">
        <w:rPr>
          <w:rFonts w:eastAsia="Times New Roman"/>
          <w:sz w:val="16"/>
          <w:szCs w:val="16"/>
        </w:rPr>
        <w:t>?00000?00000?00000?00000?00000?010A710A7-156A7-217A7060A70976A7330A7067A70161A700640A70999099999003E7050F8000A700E7</w:t>
      </w:r>
    </w:p>
    <w:p w:rsidR="00944D35" w:rsidRPr="00E655FE" w:rsidRDefault="00944D35" w:rsidP="00F95122">
      <w:pPr>
        <w:pStyle w:val="NoSpacing"/>
        <w:rPr>
          <w:rFonts w:eastAsia="Times New Roman"/>
          <w:sz w:val="16"/>
          <w:szCs w:val="16"/>
        </w:rPr>
      </w:pPr>
      <w:r w:rsidRPr="00E655FE">
        <w:rPr>
          <w:rFonts w:eastAsia="Times New Roman"/>
          <w:sz w:val="16"/>
          <w:szCs w:val="16"/>
        </w:rPr>
        <w:t xml:space="preserve"> 85010106000000000000</w:t>
      </w:r>
      <w:proofErr w:type="gramStart"/>
      <w:r w:rsidRPr="00E655FE">
        <w:rPr>
          <w:rFonts w:eastAsia="Times New Roman"/>
          <w:sz w:val="16"/>
          <w:szCs w:val="16"/>
        </w:rPr>
        <w:t>?00000</w:t>
      </w:r>
      <w:proofErr w:type="gramEnd"/>
      <w:r w:rsidRPr="00E655FE">
        <w:rPr>
          <w:rFonts w:eastAsia="Times New Roman"/>
          <w:sz w:val="16"/>
          <w:szCs w:val="16"/>
        </w:rPr>
        <w:t>?00000?00000?00000?00000?00000?0l0A710A7-167A7-222A7062A70976A7340A7067A70161A700640A70999099999003E7050F8000A700E7</w:t>
      </w:r>
    </w:p>
    <w:p w:rsidR="00944D35" w:rsidRPr="00E655FE" w:rsidRDefault="00944D35" w:rsidP="00F95122">
      <w:pPr>
        <w:pStyle w:val="NoSpacing"/>
        <w:rPr>
          <w:rFonts w:eastAsia="Times New Roman"/>
          <w:sz w:val="16"/>
          <w:szCs w:val="16"/>
        </w:rPr>
      </w:pPr>
      <w:r w:rsidRPr="00E655FE">
        <w:rPr>
          <w:rFonts w:eastAsia="Times New Roman"/>
          <w:sz w:val="16"/>
          <w:szCs w:val="16"/>
        </w:rPr>
        <w:t xml:space="preserve"> 85010107000000000000</w:t>
      </w:r>
      <w:proofErr w:type="gramStart"/>
      <w:r w:rsidRPr="00E655FE">
        <w:rPr>
          <w:rFonts w:eastAsia="Times New Roman"/>
          <w:sz w:val="16"/>
          <w:szCs w:val="16"/>
        </w:rPr>
        <w:t>?00000</w:t>
      </w:r>
      <w:proofErr w:type="gramEnd"/>
      <w:r w:rsidRPr="00E655FE">
        <w:rPr>
          <w:rFonts w:eastAsia="Times New Roman"/>
          <w:sz w:val="16"/>
          <w:szCs w:val="16"/>
        </w:rPr>
        <w:t>?00000?00000?00000?00000?00000?004A704A7-183A7-233A7065A70977A7300A7052A70193A777777A70999999999003E7050F8000A700E7</w:t>
      </w:r>
    </w:p>
    <w:p w:rsidR="00944D35" w:rsidRPr="00E655FE" w:rsidRDefault="00944D35" w:rsidP="00F95122">
      <w:pPr>
        <w:pStyle w:val="NoSpacing"/>
        <w:rPr>
          <w:rFonts w:eastAsia="Times New Roman"/>
          <w:sz w:val="16"/>
          <w:szCs w:val="16"/>
        </w:rPr>
      </w:pPr>
      <w:r w:rsidRPr="00E655FE">
        <w:rPr>
          <w:rFonts w:eastAsia="Times New Roman"/>
          <w:sz w:val="16"/>
          <w:szCs w:val="16"/>
        </w:rPr>
        <w:t xml:space="preserve"> 85010108000000000000</w:t>
      </w:r>
      <w:proofErr w:type="gramStart"/>
      <w:r w:rsidRPr="00E655FE">
        <w:rPr>
          <w:rFonts w:eastAsia="Times New Roman"/>
          <w:sz w:val="16"/>
          <w:szCs w:val="16"/>
        </w:rPr>
        <w:t>?00000</w:t>
      </w:r>
      <w:proofErr w:type="gramEnd"/>
      <w:r w:rsidRPr="00E655FE">
        <w:rPr>
          <w:rFonts w:eastAsia="Times New Roman"/>
          <w:sz w:val="16"/>
          <w:szCs w:val="16"/>
        </w:rPr>
        <w:t>?00000?00000?00000?00000?00000?002A702A7-194A7-244A7065A70978A7310A7036A70193A777777A70999999999003E7050F8000A700E7</w:t>
      </w:r>
    </w:p>
    <w:p w:rsidR="00944D35" w:rsidRPr="00E655FE" w:rsidRDefault="00944D35" w:rsidP="00F95122">
      <w:pPr>
        <w:pStyle w:val="NoSpacing"/>
        <w:rPr>
          <w:rFonts w:eastAsia="Times New Roman"/>
          <w:sz w:val="16"/>
          <w:szCs w:val="16"/>
        </w:rPr>
      </w:pPr>
      <w:r w:rsidRPr="00E655FE">
        <w:rPr>
          <w:rFonts w:eastAsia="Times New Roman"/>
          <w:sz w:val="16"/>
          <w:szCs w:val="16"/>
        </w:rPr>
        <w:t xml:space="preserve"> 85010109010212970037G50173G40024G50038I5007lI40033I50043I604A700A7-200A7-256A7062A70978A7330A7046A70193A777777A70999999999003E7050F8000A700E7</w:t>
      </w:r>
    </w:p>
    <w:p w:rsidR="00944D35" w:rsidRPr="00E655FE" w:rsidRDefault="00944D35" w:rsidP="00F95122">
      <w:pPr>
        <w:pStyle w:val="NoSpacing"/>
        <w:rPr>
          <w:rFonts w:eastAsia="Times New Roman"/>
          <w:sz w:val="16"/>
          <w:szCs w:val="16"/>
        </w:rPr>
      </w:pPr>
      <w:r w:rsidRPr="00E655FE">
        <w:rPr>
          <w:rFonts w:eastAsia="Times New Roman"/>
          <w:sz w:val="16"/>
          <w:szCs w:val="16"/>
        </w:rPr>
        <w:t xml:space="preserve"> 85010110028714150157G50560G40043G50159I50444I40069I50079I600A700A7-189A7-256A7056A70979A7310A7067A70193A777777A70999999999003E7050F8000A700E7</w:t>
      </w:r>
    </w:p>
    <w:p w:rsidR="00944D35" w:rsidRPr="00E655FE" w:rsidRDefault="00944D35" w:rsidP="00F95122">
      <w:pPr>
        <w:pStyle w:val="NoSpacing"/>
        <w:rPr>
          <w:rFonts w:eastAsia="Times New Roman"/>
          <w:sz w:val="16"/>
          <w:szCs w:val="16"/>
        </w:rPr>
      </w:pPr>
      <w:r w:rsidRPr="00E655FE">
        <w:rPr>
          <w:rFonts w:eastAsia="Times New Roman"/>
          <w:sz w:val="16"/>
          <w:szCs w:val="16"/>
        </w:rPr>
        <w:t xml:space="preserve"> 85010111043614150276G40714G40056G50286I40642I40088I50111I500A700A7-172A7-250A7051A70979A7310A7062A7016lA777777A70999999999003E7050F8000A700E7</w:t>
      </w:r>
    </w:p>
    <w:p w:rsidR="00944D35" w:rsidRPr="00E655FE" w:rsidRDefault="00944D35" w:rsidP="00F95122">
      <w:pPr>
        <w:pStyle w:val="NoSpacing"/>
        <w:rPr>
          <w:rFonts w:eastAsia="Times New Roman"/>
          <w:sz w:val="16"/>
          <w:szCs w:val="16"/>
        </w:rPr>
      </w:pPr>
      <w:r w:rsidRPr="00E655FE">
        <w:rPr>
          <w:rFonts w:eastAsia="Times New Roman"/>
          <w:sz w:val="16"/>
          <w:szCs w:val="16"/>
        </w:rPr>
        <w:t xml:space="preserve"> 85010112053014150357G40782G40064G50374I40735I40098I5013lI500A700A7-167A7-244A7051A70978A7300A7062A70161A777777A70999999999003E7050F8000A700E7</w:t>
      </w:r>
    </w:p>
    <w:p w:rsidR="00944D35" w:rsidRPr="00E655FE" w:rsidRDefault="00944D35" w:rsidP="00F95122">
      <w:pPr>
        <w:pStyle w:val="NoSpacing"/>
        <w:rPr>
          <w:rFonts w:eastAsia="Times New Roman"/>
          <w:sz w:val="16"/>
          <w:szCs w:val="16"/>
        </w:rPr>
      </w:pPr>
      <w:r w:rsidRPr="00E655FE">
        <w:rPr>
          <w:rFonts w:eastAsia="Times New Roman"/>
          <w:sz w:val="16"/>
          <w:szCs w:val="16"/>
        </w:rPr>
        <w:t xml:space="preserve"> 85010113056214150387G40806G40067G50407I40767I40101I50139I500A700A7-156A7-244A7047A70978A7320A7067A70193A777777A70999999999003E7050F8000A700E7</w:t>
      </w:r>
    </w:p>
    <w:p w:rsidR="00944D35" w:rsidRPr="00E655FE" w:rsidRDefault="00944D35" w:rsidP="00F95122">
      <w:pPr>
        <w:pStyle w:val="NoSpacing"/>
        <w:rPr>
          <w:rFonts w:eastAsia="Times New Roman"/>
          <w:sz w:val="16"/>
          <w:szCs w:val="16"/>
        </w:rPr>
      </w:pPr>
      <w:r w:rsidRPr="00E655FE">
        <w:rPr>
          <w:rFonts w:eastAsia="Times New Roman"/>
          <w:sz w:val="16"/>
          <w:szCs w:val="16"/>
        </w:rPr>
        <w:lastRenderedPageBreak/>
        <w:t xml:space="preserve"> 85010114053014150359G40788G40064G50377I40742I40098I5013lI500A700A7-144A7-239A7045A70978A7310A7062A70193A777777A70999999999003E7050F8000A700E7</w:t>
      </w:r>
    </w:p>
    <w:p w:rsidR="00944D35" w:rsidRPr="00E655FE" w:rsidRDefault="00944D35" w:rsidP="00F95122">
      <w:pPr>
        <w:pStyle w:val="NoSpacing"/>
        <w:rPr>
          <w:rFonts w:eastAsia="Times New Roman"/>
          <w:sz w:val="16"/>
          <w:szCs w:val="16"/>
        </w:rPr>
      </w:pPr>
      <w:r w:rsidRPr="00E655FE">
        <w:rPr>
          <w:rFonts w:eastAsia="Times New Roman"/>
          <w:sz w:val="16"/>
          <w:szCs w:val="16"/>
        </w:rPr>
        <w:t xml:space="preserve"> 85010115043614150277G40716G40056G50289I40645I40088I50111I500A700A7-139A7-239A7043A70978A7330A7052A70193A777777A70999999999003E7050F8000A700E7</w:t>
      </w:r>
    </w:p>
    <w:p w:rsidR="00944D35" w:rsidRPr="00E655FE" w:rsidRDefault="00944D35" w:rsidP="00F95122">
      <w:pPr>
        <w:pStyle w:val="NoSpacing"/>
        <w:rPr>
          <w:rFonts w:eastAsia="Times New Roman"/>
          <w:sz w:val="16"/>
          <w:szCs w:val="16"/>
        </w:rPr>
      </w:pPr>
      <w:r w:rsidRPr="00E655FE">
        <w:rPr>
          <w:rFonts w:eastAsia="Times New Roman"/>
          <w:sz w:val="16"/>
          <w:szCs w:val="16"/>
        </w:rPr>
        <w:t xml:space="preserve"> 85010116028614150157G50564G40043G50162I50450I40069I50080I600A700A7-139A7-233A7045A70978A7300A7052A70161A777777A70999999999003E7050F8000A700E7</w:t>
      </w:r>
    </w:p>
    <w:p w:rsidR="00944D35" w:rsidRPr="00E655FE" w:rsidRDefault="00944D35" w:rsidP="00F95122">
      <w:pPr>
        <w:pStyle w:val="NoSpacing"/>
        <w:rPr>
          <w:rFonts w:eastAsia="Times New Roman"/>
          <w:sz w:val="16"/>
          <w:szCs w:val="16"/>
        </w:rPr>
      </w:pPr>
      <w:r w:rsidRPr="00E655FE">
        <w:rPr>
          <w:rFonts w:eastAsia="Times New Roman"/>
          <w:sz w:val="16"/>
          <w:szCs w:val="16"/>
        </w:rPr>
        <w:t xml:space="preserve"> 85010117010412730038G50209G4002lG50038I50104I40030I50038I600A700A7-150A7-233A7049A70978A7290A7041A70241A777777A70999999999003E7050F8000A700E7</w:t>
      </w:r>
    </w:p>
    <w:p w:rsidR="00944D35" w:rsidRPr="00E655FE" w:rsidRDefault="00944D35" w:rsidP="00F95122">
      <w:pPr>
        <w:pStyle w:val="NoSpacing"/>
        <w:rPr>
          <w:rFonts w:eastAsia="Times New Roman"/>
          <w:sz w:val="16"/>
          <w:szCs w:val="16"/>
        </w:rPr>
      </w:pPr>
      <w:r w:rsidRPr="00E655FE">
        <w:rPr>
          <w:rFonts w:eastAsia="Times New Roman"/>
          <w:sz w:val="16"/>
          <w:szCs w:val="16"/>
        </w:rPr>
        <w:t xml:space="preserve"> 85010118000000000000</w:t>
      </w:r>
      <w:proofErr w:type="gramStart"/>
      <w:r w:rsidRPr="00E655FE">
        <w:rPr>
          <w:rFonts w:eastAsia="Times New Roman"/>
          <w:sz w:val="16"/>
          <w:szCs w:val="16"/>
        </w:rPr>
        <w:t>?00000</w:t>
      </w:r>
      <w:proofErr w:type="gramEnd"/>
      <w:r w:rsidRPr="00E655FE">
        <w:rPr>
          <w:rFonts w:eastAsia="Times New Roman"/>
          <w:sz w:val="16"/>
          <w:szCs w:val="16"/>
        </w:rPr>
        <w:t>?00000?00000?00000?00000?00000?000A700A7-167A7-233A7057A70978A7000A7000A70241A777777A70999999999003E7050F8000A700E7</w:t>
      </w:r>
    </w:p>
    <w:p w:rsidR="00944D35" w:rsidRPr="00E655FE" w:rsidRDefault="00944D35" w:rsidP="00F95122">
      <w:pPr>
        <w:pStyle w:val="NoSpacing"/>
        <w:rPr>
          <w:rFonts w:eastAsia="Times New Roman"/>
          <w:sz w:val="16"/>
          <w:szCs w:val="16"/>
        </w:rPr>
      </w:pPr>
      <w:r w:rsidRPr="00E655FE">
        <w:rPr>
          <w:rFonts w:eastAsia="Times New Roman"/>
          <w:sz w:val="16"/>
          <w:szCs w:val="16"/>
        </w:rPr>
        <w:t xml:space="preserve"> 85010119000000000000</w:t>
      </w:r>
      <w:proofErr w:type="gramStart"/>
      <w:r w:rsidRPr="00E655FE">
        <w:rPr>
          <w:rFonts w:eastAsia="Times New Roman"/>
          <w:sz w:val="16"/>
          <w:szCs w:val="16"/>
        </w:rPr>
        <w:t>?00000</w:t>
      </w:r>
      <w:proofErr w:type="gramEnd"/>
      <w:r w:rsidRPr="00E655FE">
        <w:rPr>
          <w:rFonts w:eastAsia="Times New Roman"/>
          <w:sz w:val="16"/>
          <w:szCs w:val="16"/>
        </w:rPr>
        <w:t>?00000?00000?00000?00000?00000?000A700A7-172A7-233A7059A70978A7000A7000A70241A777777A70999999999003E7050F8000A700E7</w:t>
      </w:r>
    </w:p>
    <w:p w:rsidR="00944D35" w:rsidRPr="00E655FE" w:rsidRDefault="00944D35" w:rsidP="00F95122">
      <w:pPr>
        <w:pStyle w:val="NoSpacing"/>
        <w:rPr>
          <w:rFonts w:eastAsia="Times New Roman"/>
          <w:sz w:val="16"/>
          <w:szCs w:val="16"/>
        </w:rPr>
      </w:pPr>
      <w:r w:rsidRPr="00E655FE">
        <w:rPr>
          <w:rFonts w:eastAsia="Times New Roman"/>
          <w:sz w:val="16"/>
          <w:szCs w:val="16"/>
        </w:rPr>
        <w:t xml:space="preserve"> 85010120000000000000</w:t>
      </w:r>
      <w:proofErr w:type="gramStart"/>
      <w:r w:rsidRPr="00E655FE">
        <w:rPr>
          <w:rFonts w:eastAsia="Times New Roman"/>
          <w:sz w:val="16"/>
          <w:szCs w:val="16"/>
        </w:rPr>
        <w:t>?00000</w:t>
      </w:r>
      <w:proofErr w:type="gramEnd"/>
      <w:r w:rsidRPr="00E655FE">
        <w:rPr>
          <w:rFonts w:eastAsia="Times New Roman"/>
          <w:sz w:val="16"/>
          <w:szCs w:val="16"/>
        </w:rPr>
        <w:t>?00000?00000?00000?00000?00000?000A700A7-178A7-233A7062A70978A7000A7000A70241A777777A70999999999003E7050F8000A700E7</w:t>
      </w:r>
    </w:p>
    <w:p w:rsidR="00944D35" w:rsidRPr="00E655FE" w:rsidRDefault="00944D35" w:rsidP="00F95122">
      <w:pPr>
        <w:pStyle w:val="NoSpacing"/>
        <w:rPr>
          <w:rFonts w:eastAsia="Times New Roman"/>
          <w:sz w:val="16"/>
          <w:szCs w:val="16"/>
        </w:rPr>
      </w:pPr>
      <w:r w:rsidRPr="00E655FE">
        <w:rPr>
          <w:rFonts w:eastAsia="Times New Roman"/>
          <w:sz w:val="16"/>
          <w:szCs w:val="16"/>
        </w:rPr>
        <w:t xml:space="preserve"> 85010121000000000000</w:t>
      </w:r>
      <w:proofErr w:type="gramStart"/>
      <w:r w:rsidRPr="00E655FE">
        <w:rPr>
          <w:rFonts w:eastAsia="Times New Roman"/>
          <w:sz w:val="16"/>
          <w:szCs w:val="16"/>
        </w:rPr>
        <w:t>?00000</w:t>
      </w:r>
      <w:proofErr w:type="gramEnd"/>
      <w:r w:rsidRPr="00E655FE">
        <w:rPr>
          <w:rFonts w:eastAsia="Times New Roman"/>
          <w:sz w:val="16"/>
          <w:szCs w:val="16"/>
        </w:rPr>
        <w:t>?00000?00000?00000?00000?00000?000A700A7-183A7-239A7062A70978A7260A7015A70241A777777A70999999999003E7050F8000A700E7</w:t>
      </w:r>
    </w:p>
    <w:p w:rsidR="00944D35" w:rsidRPr="00E655FE" w:rsidRDefault="00944D35" w:rsidP="00F95122">
      <w:pPr>
        <w:pStyle w:val="NoSpacing"/>
        <w:rPr>
          <w:rFonts w:eastAsia="Times New Roman"/>
          <w:sz w:val="16"/>
          <w:szCs w:val="16"/>
        </w:rPr>
      </w:pPr>
      <w:r w:rsidRPr="00E655FE">
        <w:rPr>
          <w:rFonts w:eastAsia="Times New Roman"/>
          <w:sz w:val="16"/>
          <w:szCs w:val="16"/>
        </w:rPr>
        <w:t xml:space="preserve"> 85010122000000000000</w:t>
      </w:r>
      <w:proofErr w:type="gramStart"/>
      <w:r w:rsidRPr="00E655FE">
        <w:rPr>
          <w:rFonts w:eastAsia="Times New Roman"/>
          <w:sz w:val="16"/>
          <w:szCs w:val="16"/>
        </w:rPr>
        <w:t>?00000</w:t>
      </w:r>
      <w:proofErr w:type="gramEnd"/>
      <w:r w:rsidRPr="00E655FE">
        <w:rPr>
          <w:rFonts w:eastAsia="Times New Roman"/>
          <w:sz w:val="16"/>
          <w:szCs w:val="16"/>
        </w:rPr>
        <w:t>?00000?00000?00000?00000?00000?000A700A7-183A7-239A7062A70977A7220A702lA70241A777777A70999999999003E7050F8000A700E7</w:t>
      </w:r>
    </w:p>
    <w:p w:rsidR="00944D35" w:rsidRPr="00E655FE" w:rsidRDefault="00944D35" w:rsidP="00F95122">
      <w:pPr>
        <w:pStyle w:val="NoSpacing"/>
        <w:rPr>
          <w:rFonts w:eastAsia="Times New Roman"/>
          <w:sz w:val="16"/>
          <w:szCs w:val="16"/>
        </w:rPr>
      </w:pPr>
      <w:r w:rsidRPr="00E655FE">
        <w:rPr>
          <w:rFonts w:eastAsia="Times New Roman"/>
          <w:sz w:val="16"/>
          <w:szCs w:val="16"/>
        </w:rPr>
        <w:t xml:space="preserve"> 85010123000000000000</w:t>
      </w:r>
      <w:proofErr w:type="gramStart"/>
      <w:r w:rsidRPr="00E655FE">
        <w:rPr>
          <w:rFonts w:eastAsia="Times New Roman"/>
          <w:sz w:val="16"/>
          <w:szCs w:val="16"/>
        </w:rPr>
        <w:t>?00000</w:t>
      </w:r>
      <w:proofErr w:type="gramEnd"/>
      <w:r w:rsidRPr="00E655FE">
        <w:rPr>
          <w:rFonts w:eastAsia="Times New Roman"/>
          <w:sz w:val="16"/>
          <w:szCs w:val="16"/>
        </w:rPr>
        <w:t>?00000?00000?00000?00000?00000?000A700A7-178A7-239A7059A70977A7220A7015A70241A777777A70999999999003E7050F8000A700E7</w:t>
      </w:r>
    </w:p>
    <w:p w:rsidR="00944D35" w:rsidRPr="00E655FE" w:rsidRDefault="00944D35" w:rsidP="00F95122">
      <w:pPr>
        <w:pStyle w:val="NoSpacing"/>
        <w:rPr>
          <w:rFonts w:eastAsia="Times New Roman"/>
          <w:sz w:val="16"/>
          <w:szCs w:val="16"/>
        </w:rPr>
      </w:pPr>
      <w:r w:rsidRPr="00E655FE">
        <w:rPr>
          <w:rFonts w:eastAsia="Times New Roman"/>
          <w:sz w:val="16"/>
          <w:szCs w:val="16"/>
        </w:rPr>
        <w:t xml:space="preserve"> 85010124000000000000</w:t>
      </w:r>
      <w:proofErr w:type="gramStart"/>
      <w:r w:rsidRPr="00E655FE">
        <w:rPr>
          <w:rFonts w:eastAsia="Times New Roman"/>
          <w:sz w:val="16"/>
          <w:szCs w:val="16"/>
        </w:rPr>
        <w:t>?00000</w:t>
      </w:r>
      <w:proofErr w:type="gramEnd"/>
      <w:r w:rsidRPr="00E655FE">
        <w:rPr>
          <w:rFonts w:eastAsia="Times New Roman"/>
          <w:sz w:val="16"/>
          <w:szCs w:val="16"/>
        </w:rPr>
        <w:t>?00000?00000?00000?00000?00000?000A700A7-178A7-239A7059A70977A7240A7010A70241A777777A70999999999003E7050F8000A700E7</w:t>
      </w:r>
    </w:p>
    <w:p w:rsidR="00944D35" w:rsidRPr="00E655FE" w:rsidRDefault="00944D35" w:rsidP="00F95122">
      <w:pPr>
        <w:pStyle w:val="NoSpacing"/>
        <w:rPr>
          <w:rFonts w:eastAsia="Times New Roman"/>
          <w:sz w:val="16"/>
          <w:szCs w:val="16"/>
        </w:rPr>
      </w:pPr>
    </w:p>
    <w:p w:rsidR="00944D35" w:rsidRPr="00E655FE" w:rsidRDefault="00944D35" w:rsidP="00F95122">
      <w:pPr>
        <w:pStyle w:val="NoSpacing"/>
        <w:rPr>
          <w:rFonts w:eastAsia="Times New Roman"/>
          <w:sz w:val="16"/>
          <w:szCs w:val="16"/>
        </w:rPr>
      </w:pPr>
      <w:r w:rsidRPr="00E655FE">
        <w:rPr>
          <w:rFonts w:eastAsia="Times New Roman"/>
          <w:sz w:val="16"/>
          <w:szCs w:val="16"/>
        </w:rPr>
        <w:t xml:space="preserve">                                                                                                   1         1         1         1         1</w:t>
      </w:r>
    </w:p>
    <w:p w:rsidR="00944D35" w:rsidRPr="00E655FE" w:rsidRDefault="00944D35" w:rsidP="00F95122">
      <w:pPr>
        <w:pStyle w:val="NoSpacing"/>
        <w:rPr>
          <w:rFonts w:eastAsia="Times New Roman"/>
          <w:sz w:val="16"/>
          <w:szCs w:val="16"/>
        </w:rPr>
      </w:pPr>
      <w:r w:rsidRPr="00E655FE">
        <w:rPr>
          <w:rFonts w:eastAsia="Times New Roman"/>
          <w:sz w:val="16"/>
          <w:szCs w:val="16"/>
        </w:rPr>
        <w:t xml:space="preserve">         1         2         3         4         5         6         7         8         9         0         1         2         3         4</w:t>
      </w:r>
    </w:p>
    <w:p w:rsidR="00944D35" w:rsidRPr="00E655FE" w:rsidRDefault="00944D35" w:rsidP="00F95122">
      <w:pPr>
        <w:pStyle w:val="NoSpacing"/>
        <w:rPr>
          <w:rFonts w:eastAsia="Times New Roman"/>
          <w:sz w:val="16"/>
          <w:szCs w:val="16"/>
        </w:rPr>
      </w:pPr>
      <w:r w:rsidRPr="00E655FE">
        <w:rPr>
          <w:rFonts w:eastAsia="Times New Roman"/>
          <w:sz w:val="16"/>
          <w:szCs w:val="16"/>
        </w:rPr>
        <w:t xml:space="preserve">1234567890123456789012345678901234567890123456789012345678901234567890123456789012345678901234567890123456789012345678901234567890123456789012 </w:t>
      </w:r>
    </w:p>
    <w:p w:rsidR="00944D35" w:rsidRPr="00E655FE" w:rsidRDefault="00944D35" w:rsidP="00F95122">
      <w:pPr>
        <w:pStyle w:val="NoSpacing"/>
        <w:rPr>
          <w:rFonts w:eastAsia="Times New Roman"/>
          <w:sz w:val="16"/>
          <w:szCs w:val="16"/>
        </w:rPr>
      </w:pPr>
      <w:r w:rsidRPr="00E655FE">
        <w:rPr>
          <w:rFonts w:eastAsia="Times New Roman"/>
          <w:sz w:val="16"/>
          <w:szCs w:val="16"/>
        </w:rPr>
        <w:t xml:space="preserve">                                                    (</w:t>
      </w:r>
      <w:proofErr w:type="gramStart"/>
      <w:r w:rsidRPr="00E655FE">
        <w:rPr>
          <w:rFonts w:eastAsia="Times New Roman"/>
          <w:sz w:val="16"/>
          <w:szCs w:val="16"/>
        </w:rPr>
        <w:t>for</w:t>
      </w:r>
      <w:proofErr w:type="gramEnd"/>
      <w:r w:rsidRPr="00E655FE">
        <w:rPr>
          <w:rFonts w:eastAsia="Times New Roman"/>
          <w:sz w:val="16"/>
          <w:szCs w:val="16"/>
        </w:rPr>
        <w:t xml:space="preserve"> field position identification only)</w:t>
      </w:r>
    </w:p>
    <w:p w:rsidR="00944D35" w:rsidRPr="00E655FE" w:rsidRDefault="00944D35" w:rsidP="00F95122">
      <w:pPr>
        <w:pStyle w:val="NoSpacing"/>
        <w:rPr>
          <w:rFonts w:eastAsia="Times New Roman"/>
          <w:sz w:val="20"/>
          <w:szCs w:val="20"/>
        </w:rPr>
      </w:pPr>
      <w:r w:rsidRPr="00E655FE">
        <w:rPr>
          <w:rFonts w:eastAsia="Times New Roman"/>
          <w:sz w:val="20"/>
          <w:szCs w:val="20"/>
        </w:rPr>
        <w:t xml:space="preserve">                                                    </w:t>
      </w:r>
    </w:p>
    <w:p w:rsidR="00944D35" w:rsidRPr="00E655FE" w:rsidRDefault="00944D35" w:rsidP="00F95122">
      <w:pPr>
        <w:pStyle w:val="NoSpacing"/>
        <w:rPr>
          <w:rFonts w:eastAsia="Times New Roman"/>
          <w:sz w:val="20"/>
          <w:szCs w:val="20"/>
        </w:rPr>
      </w:pPr>
      <w:r w:rsidRPr="00E655FE">
        <w:rPr>
          <w:rFonts w:eastAsia="Times New Roman"/>
          <w:sz w:val="20"/>
          <w:szCs w:val="20"/>
        </w:rPr>
        <w:t xml:space="preserve">                                                    </w:t>
      </w:r>
    </w:p>
    <w:p w:rsidR="00944D35" w:rsidRPr="00E655FE" w:rsidRDefault="00944D35" w:rsidP="00F95122">
      <w:pPr>
        <w:pStyle w:val="NoSpacing"/>
        <w:rPr>
          <w:rFonts w:eastAsia="Times New Roman"/>
          <w:sz w:val="20"/>
          <w:szCs w:val="20"/>
        </w:rPr>
      </w:pPr>
    </w:p>
    <w:p w:rsidR="00696716" w:rsidRPr="00E655FE" w:rsidRDefault="00944D35" w:rsidP="00F95122">
      <w:pPr>
        <w:pStyle w:val="NoSpacing"/>
      </w:pPr>
      <w:proofErr w:type="gramStart"/>
      <w:r w:rsidRPr="00E655FE">
        <w:rPr>
          <w:rFonts w:eastAsia="Times New Roman"/>
          <w:b/>
          <w:bCs/>
          <w:sz w:val="24"/>
          <w:szCs w:val="24"/>
        </w:rPr>
        <w:t>Figure 3-1.</w:t>
      </w:r>
      <w:proofErr w:type="gramEnd"/>
      <w:r w:rsidRPr="00E655FE">
        <w:rPr>
          <w:rFonts w:eastAsia="Times New Roman"/>
          <w:b/>
          <w:bCs/>
          <w:sz w:val="24"/>
          <w:szCs w:val="24"/>
        </w:rPr>
        <w:t xml:space="preserve"> Sample file header and data in the TMY2 format for January 1</w:t>
      </w:r>
    </w:p>
    <w:sectPr w:rsidR="00696716" w:rsidRPr="00E655FE">
      <w:headerReference w:type="default" r:id="rId67"/>
      <w:footerReference w:type="default" r:id="rId6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5219" w:rsidRDefault="00F45219" w:rsidP="00F95122">
      <w:pPr>
        <w:spacing w:after="0" w:line="240" w:lineRule="auto"/>
      </w:pPr>
      <w:r>
        <w:separator/>
      </w:r>
    </w:p>
  </w:endnote>
  <w:endnote w:type="continuationSeparator" w:id="0">
    <w:p w:rsidR="00F45219" w:rsidRDefault="00F45219" w:rsidP="00F951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pple">
    <w:altName w:val="Times New Roman"/>
    <w:panose1 w:val="00000000000000000000"/>
    <w:charset w:val="00"/>
    <w:family w:val="roman"/>
    <w:notTrueType/>
    <w:pitch w:val="default"/>
  </w:font>
  <w:font w:name="GILL SANS">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9936454"/>
      <w:docPartObj>
        <w:docPartGallery w:val="Page Numbers (Bottom of Page)"/>
        <w:docPartUnique/>
      </w:docPartObj>
    </w:sdtPr>
    <w:sdtEndPr>
      <w:rPr>
        <w:noProof/>
      </w:rPr>
    </w:sdtEndPr>
    <w:sdtContent>
      <w:p w:rsidR="00F95122" w:rsidRDefault="00F95122">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F95122" w:rsidRDefault="00F951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5219" w:rsidRDefault="00F45219" w:rsidP="00F95122">
      <w:pPr>
        <w:spacing w:after="0" w:line="240" w:lineRule="auto"/>
      </w:pPr>
      <w:r>
        <w:separator/>
      </w:r>
    </w:p>
  </w:footnote>
  <w:footnote w:type="continuationSeparator" w:id="0">
    <w:p w:rsidR="00F45219" w:rsidRDefault="00F45219" w:rsidP="00F951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5122" w:rsidRDefault="00F95122">
    <w:pPr>
      <w:pStyle w:val="Header"/>
    </w:pPr>
    <w:r>
      <w:t>TMY2 Data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C7BC2"/>
    <w:multiLevelType w:val="multilevel"/>
    <w:tmpl w:val="081A1A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FBA7BF2"/>
    <w:multiLevelType w:val="multilevel"/>
    <w:tmpl w:val="862CAD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6658"/>
    <w:rsid w:val="00116658"/>
    <w:rsid w:val="00696716"/>
    <w:rsid w:val="00766A8C"/>
    <w:rsid w:val="008365F4"/>
    <w:rsid w:val="00944D35"/>
    <w:rsid w:val="009A4F22"/>
    <w:rsid w:val="00E655FE"/>
    <w:rsid w:val="00F45219"/>
    <w:rsid w:val="00F951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365F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11665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8365F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6658"/>
    <w:rPr>
      <w:color w:val="0000FF" w:themeColor="hyperlink"/>
      <w:u w:val="single"/>
    </w:rPr>
  </w:style>
  <w:style w:type="paragraph" w:styleId="NormalWeb">
    <w:name w:val="Normal (Web)"/>
    <w:basedOn w:val="Normal"/>
    <w:uiPriority w:val="99"/>
    <w:semiHidden/>
    <w:unhideWhenUsed/>
    <w:rsid w:val="0011665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116658"/>
    <w:rPr>
      <w:rFonts w:ascii="Times New Roman" w:eastAsia="Times New Roman" w:hAnsi="Times New Roman" w:cs="Times New Roman"/>
      <w:b/>
      <w:bCs/>
      <w:sz w:val="36"/>
      <w:szCs w:val="36"/>
    </w:rPr>
  </w:style>
  <w:style w:type="character" w:customStyle="1" w:styleId="Heading1Char">
    <w:name w:val="Heading 1 Char"/>
    <w:basedOn w:val="DefaultParagraphFont"/>
    <w:link w:val="Heading1"/>
    <w:uiPriority w:val="9"/>
    <w:rsid w:val="008365F4"/>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8365F4"/>
    <w:rPr>
      <w:rFonts w:asciiTheme="majorHAnsi" w:eastAsiaTheme="majorEastAsia" w:hAnsiTheme="majorHAnsi" w:cstheme="majorBidi"/>
      <w:b/>
      <w:bCs/>
      <w:color w:val="4F81BD" w:themeColor="accent1"/>
    </w:rPr>
  </w:style>
  <w:style w:type="paragraph" w:styleId="NoSpacing">
    <w:name w:val="No Spacing"/>
    <w:uiPriority w:val="1"/>
    <w:qFormat/>
    <w:rsid w:val="008365F4"/>
    <w:pPr>
      <w:spacing w:after="0" w:line="240" w:lineRule="auto"/>
    </w:pPr>
  </w:style>
  <w:style w:type="paragraph" w:styleId="HTMLPreformatted">
    <w:name w:val="HTML Preformatted"/>
    <w:basedOn w:val="Normal"/>
    <w:link w:val="HTMLPreformattedChar"/>
    <w:uiPriority w:val="99"/>
    <w:semiHidden/>
    <w:unhideWhenUsed/>
    <w:rsid w:val="00944D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44D35"/>
    <w:rPr>
      <w:rFonts w:ascii="Courier New" w:eastAsia="Times New Roman" w:hAnsi="Courier New" w:cs="Courier New"/>
      <w:sz w:val="20"/>
      <w:szCs w:val="20"/>
    </w:rPr>
  </w:style>
  <w:style w:type="paragraph" w:styleId="Header">
    <w:name w:val="header"/>
    <w:basedOn w:val="Normal"/>
    <w:link w:val="HeaderChar"/>
    <w:uiPriority w:val="99"/>
    <w:unhideWhenUsed/>
    <w:rsid w:val="00F951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5122"/>
  </w:style>
  <w:style w:type="paragraph" w:styleId="Footer">
    <w:name w:val="footer"/>
    <w:basedOn w:val="Normal"/>
    <w:link w:val="FooterChar"/>
    <w:uiPriority w:val="99"/>
    <w:unhideWhenUsed/>
    <w:rsid w:val="00F951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512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365F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11665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8365F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6658"/>
    <w:rPr>
      <w:color w:val="0000FF" w:themeColor="hyperlink"/>
      <w:u w:val="single"/>
    </w:rPr>
  </w:style>
  <w:style w:type="paragraph" w:styleId="NormalWeb">
    <w:name w:val="Normal (Web)"/>
    <w:basedOn w:val="Normal"/>
    <w:uiPriority w:val="99"/>
    <w:semiHidden/>
    <w:unhideWhenUsed/>
    <w:rsid w:val="0011665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116658"/>
    <w:rPr>
      <w:rFonts w:ascii="Times New Roman" w:eastAsia="Times New Roman" w:hAnsi="Times New Roman" w:cs="Times New Roman"/>
      <w:b/>
      <w:bCs/>
      <w:sz w:val="36"/>
      <w:szCs w:val="36"/>
    </w:rPr>
  </w:style>
  <w:style w:type="character" w:customStyle="1" w:styleId="Heading1Char">
    <w:name w:val="Heading 1 Char"/>
    <w:basedOn w:val="DefaultParagraphFont"/>
    <w:link w:val="Heading1"/>
    <w:uiPriority w:val="9"/>
    <w:rsid w:val="008365F4"/>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8365F4"/>
    <w:rPr>
      <w:rFonts w:asciiTheme="majorHAnsi" w:eastAsiaTheme="majorEastAsia" w:hAnsiTheme="majorHAnsi" w:cstheme="majorBidi"/>
      <w:b/>
      <w:bCs/>
      <w:color w:val="4F81BD" w:themeColor="accent1"/>
    </w:rPr>
  </w:style>
  <w:style w:type="paragraph" w:styleId="NoSpacing">
    <w:name w:val="No Spacing"/>
    <w:uiPriority w:val="1"/>
    <w:qFormat/>
    <w:rsid w:val="008365F4"/>
    <w:pPr>
      <w:spacing w:after="0" w:line="240" w:lineRule="auto"/>
    </w:pPr>
  </w:style>
  <w:style w:type="paragraph" w:styleId="HTMLPreformatted">
    <w:name w:val="HTML Preformatted"/>
    <w:basedOn w:val="Normal"/>
    <w:link w:val="HTMLPreformattedChar"/>
    <w:uiPriority w:val="99"/>
    <w:semiHidden/>
    <w:unhideWhenUsed/>
    <w:rsid w:val="00944D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44D35"/>
    <w:rPr>
      <w:rFonts w:ascii="Courier New" w:eastAsia="Times New Roman" w:hAnsi="Courier New" w:cs="Courier New"/>
      <w:sz w:val="20"/>
      <w:szCs w:val="20"/>
    </w:rPr>
  </w:style>
  <w:style w:type="paragraph" w:styleId="Header">
    <w:name w:val="header"/>
    <w:basedOn w:val="Normal"/>
    <w:link w:val="HeaderChar"/>
    <w:uiPriority w:val="99"/>
    <w:unhideWhenUsed/>
    <w:rsid w:val="00F951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5122"/>
  </w:style>
  <w:style w:type="paragraph" w:styleId="Footer">
    <w:name w:val="footer"/>
    <w:basedOn w:val="Normal"/>
    <w:link w:val="FooterChar"/>
    <w:uiPriority w:val="99"/>
    <w:unhideWhenUsed/>
    <w:rsid w:val="00F951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51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096168">
      <w:bodyDiv w:val="1"/>
      <w:marLeft w:val="0"/>
      <w:marRight w:val="0"/>
      <w:marTop w:val="0"/>
      <w:marBottom w:val="0"/>
      <w:divBdr>
        <w:top w:val="none" w:sz="0" w:space="0" w:color="auto"/>
        <w:left w:val="none" w:sz="0" w:space="0" w:color="auto"/>
        <w:bottom w:val="none" w:sz="0" w:space="0" w:color="auto"/>
        <w:right w:val="none" w:sz="0" w:space="0" w:color="auto"/>
      </w:divBdr>
    </w:div>
    <w:div w:id="147597437">
      <w:bodyDiv w:val="1"/>
      <w:marLeft w:val="0"/>
      <w:marRight w:val="0"/>
      <w:marTop w:val="0"/>
      <w:marBottom w:val="0"/>
      <w:divBdr>
        <w:top w:val="none" w:sz="0" w:space="0" w:color="auto"/>
        <w:left w:val="none" w:sz="0" w:space="0" w:color="auto"/>
        <w:bottom w:val="none" w:sz="0" w:space="0" w:color="auto"/>
        <w:right w:val="none" w:sz="0" w:space="0" w:color="auto"/>
      </w:divBdr>
    </w:div>
    <w:div w:id="180046436">
      <w:bodyDiv w:val="1"/>
      <w:marLeft w:val="0"/>
      <w:marRight w:val="0"/>
      <w:marTop w:val="0"/>
      <w:marBottom w:val="0"/>
      <w:divBdr>
        <w:top w:val="none" w:sz="0" w:space="0" w:color="auto"/>
        <w:left w:val="none" w:sz="0" w:space="0" w:color="auto"/>
        <w:bottom w:val="none" w:sz="0" w:space="0" w:color="auto"/>
        <w:right w:val="none" w:sz="0" w:space="0" w:color="auto"/>
      </w:divBdr>
    </w:div>
    <w:div w:id="205921065">
      <w:bodyDiv w:val="1"/>
      <w:marLeft w:val="0"/>
      <w:marRight w:val="0"/>
      <w:marTop w:val="0"/>
      <w:marBottom w:val="0"/>
      <w:divBdr>
        <w:top w:val="none" w:sz="0" w:space="0" w:color="auto"/>
        <w:left w:val="none" w:sz="0" w:space="0" w:color="auto"/>
        <w:bottom w:val="none" w:sz="0" w:space="0" w:color="auto"/>
        <w:right w:val="none" w:sz="0" w:space="0" w:color="auto"/>
      </w:divBdr>
    </w:div>
    <w:div w:id="225265391">
      <w:bodyDiv w:val="1"/>
      <w:marLeft w:val="0"/>
      <w:marRight w:val="0"/>
      <w:marTop w:val="0"/>
      <w:marBottom w:val="0"/>
      <w:divBdr>
        <w:top w:val="none" w:sz="0" w:space="0" w:color="auto"/>
        <w:left w:val="none" w:sz="0" w:space="0" w:color="auto"/>
        <w:bottom w:val="none" w:sz="0" w:space="0" w:color="auto"/>
        <w:right w:val="none" w:sz="0" w:space="0" w:color="auto"/>
      </w:divBdr>
    </w:div>
    <w:div w:id="342785284">
      <w:bodyDiv w:val="1"/>
      <w:marLeft w:val="0"/>
      <w:marRight w:val="0"/>
      <w:marTop w:val="0"/>
      <w:marBottom w:val="0"/>
      <w:divBdr>
        <w:top w:val="none" w:sz="0" w:space="0" w:color="auto"/>
        <w:left w:val="none" w:sz="0" w:space="0" w:color="auto"/>
        <w:bottom w:val="none" w:sz="0" w:space="0" w:color="auto"/>
        <w:right w:val="none" w:sz="0" w:space="0" w:color="auto"/>
      </w:divBdr>
    </w:div>
    <w:div w:id="514610536">
      <w:bodyDiv w:val="1"/>
      <w:marLeft w:val="0"/>
      <w:marRight w:val="0"/>
      <w:marTop w:val="0"/>
      <w:marBottom w:val="0"/>
      <w:divBdr>
        <w:top w:val="none" w:sz="0" w:space="0" w:color="auto"/>
        <w:left w:val="none" w:sz="0" w:space="0" w:color="auto"/>
        <w:bottom w:val="none" w:sz="0" w:space="0" w:color="auto"/>
        <w:right w:val="none" w:sz="0" w:space="0" w:color="auto"/>
      </w:divBdr>
    </w:div>
    <w:div w:id="673264303">
      <w:bodyDiv w:val="1"/>
      <w:marLeft w:val="0"/>
      <w:marRight w:val="0"/>
      <w:marTop w:val="0"/>
      <w:marBottom w:val="0"/>
      <w:divBdr>
        <w:top w:val="none" w:sz="0" w:space="0" w:color="auto"/>
        <w:left w:val="none" w:sz="0" w:space="0" w:color="auto"/>
        <w:bottom w:val="none" w:sz="0" w:space="0" w:color="auto"/>
        <w:right w:val="none" w:sz="0" w:space="0" w:color="auto"/>
      </w:divBdr>
    </w:div>
    <w:div w:id="710493161">
      <w:bodyDiv w:val="1"/>
      <w:marLeft w:val="0"/>
      <w:marRight w:val="0"/>
      <w:marTop w:val="0"/>
      <w:marBottom w:val="0"/>
      <w:divBdr>
        <w:top w:val="none" w:sz="0" w:space="0" w:color="auto"/>
        <w:left w:val="none" w:sz="0" w:space="0" w:color="auto"/>
        <w:bottom w:val="none" w:sz="0" w:space="0" w:color="auto"/>
        <w:right w:val="none" w:sz="0" w:space="0" w:color="auto"/>
      </w:divBdr>
    </w:div>
    <w:div w:id="1471942260">
      <w:bodyDiv w:val="1"/>
      <w:marLeft w:val="0"/>
      <w:marRight w:val="0"/>
      <w:marTop w:val="0"/>
      <w:marBottom w:val="0"/>
      <w:divBdr>
        <w:top w:val="none" w:sz="0" w:space="0" w:color="auto"/>
        <w:left w:val="none" w:sz="0" w:space="0" w:color="auto"/>
        <w:bottom w:val="none" w:sz="0" w:space="0" w:color="auto"/>
        <w:right w:val="none" w:sz="0" w:space="0" w:color="auto"/>
      </w:divBdr>
    </w:div>
    <w:div w:id="1593663754">
      <w:bodyDiv w:val="1"/>
      <w:marLeft w:val="0"/>
      <w:marRight w:val="0"/>
      <w:marTop w:val="0"/>
      <w:marBottom w:val="0"/>
      <w:divBdr>
        <w:top w:val="none" w:sz="0" w:space="0" w:color="auto"/>
        <w:left w:val="none" w:sz="0" w:space="0" w:color="auto"/>
        <w:bottom w:val="none" w:sz="0" w:space="0" w:color="auto"/>
        <w:right w:val="none" w:sz="0" w:space="0" w:color="auto"/>
      </w:divBdr>
    </w:div>
    <w:div w:id="1791507431">
      <w:bodyDiv w:val="1"/>
      <w:marLeft w:val="0"/>
      <w:marRight w:val="0"/>
      <w:marTop w:val="0"/>
      <w:marBottom w:val="0"/>
      <w:divBdr>
        <w:top w:val="none" w:sz="0" w:space="0" w:color="auto"/>
        <w:left w:val="none" w:sz="0" w:space="0" w:color="auto"/>
        <w:bottom w:val="none" w:sz="0" w:space="0" w:color="auto"/>
        <w:right w:val="none" w:sz="0" w:space="0" w:color="auto"/>
      </w:divBdr>
    </w:div>
    <w:div w:id="2095665994">
      <w:bodyDiv w:val="1"/>
      <w:marLeft w:val="0"/>
      <w:marRight w:val="0"/>
      <w:marTop w:val="0"/>
      <w:marBottom w:val="0"/>
      <w:divBdr>
        <w:top w:val="none" w:sz="0" w:space="0" w:color="auto"/>
        <w:left w:val="none" w:sz="0" w:space="0" w:color="auto"/>
        <w:bottom w:val="none" w:sz="0" w:space="0" w:color="auto"/>
        <w:right w:val="none" w:sz="0" w:space="0" w:color="auto"/>
      </w:divBdr>
    </w:div>
    <w:div w:id="2129931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rredc.nrel.gov/solar/pubs/tmy2/tables.html" TargetMode="External"/><Relationship Id="rId18" Type="http://schemas.openxmlformats.org/officeDocument/2006/relationships/hyperlink" Target="http://rredc.nrel.gov/solar/pubs/tmy2/overview.html" TargetMode="External"/><Relationship Id="rId26" Type="http://schemas.openxmlformats.org/officeDocument/2006/relationships/hyperlink" Target="http://rredc.nrel.gov/solar/pubs/tmy2/data.html" TargetMode="External"/><Relationship Id="rId39" Type="http://schemas.openxmlformats.org/officeDocument/2006/relationships/hyperlink" Target="http://rredc.nrel.gov/solar/pubs/tmy2/appendixa.html" TargetMode="External"/><Relationship Id="rId21" Type="http://schemas.openxmlformats.org/officeDocument/2006/relationships/hyperlink" Target="http://rredc.nrel.gov/solar/pubs/tmy2/overview.html" TargetMode="External"/><Relationship Id="rId34" Type="http://schemas.openxmlformats.org/officeDocument/2006/relationships/hyperlink" Target="http://rredc.nrel.gov/solar/pubs/tmy2/comparison.html" TargetMode="External"/><Relationship Id="rId42" Type="http://schemas.openxmlformats.org/officeDocument/2006/relationships/hyperlink" Target="http://rredc.nrel.gov/solar/pubs/tmy2/appendixa.html" TargetMode="External"/><Relationship Id="rId47" Type="http://schemas.openxmlformats.org/officeDocument/2006/relationships/hyperlink" Target="http://rredc.nrel.gov/solar/pubs/tmy2/appendixa.html" TargetMode="External"/><Relationship Id="rId50" Type="http://schemas.openxmlformats.org/officeDocument/2006/relationships/hyperlink" Target="http://rredc.nrel.gov/solar/pubs/tmy2/appendixb.html" TargetMode="External"/><Relationship Id="rId55" Type="http://schemas.openxmlformats.org/officeDocument/2006/relationships/hyperlink" Target="http://rredc.nrel.gov/solar/old_data/nsrdb/tmy2/WBANls.html" TargetMode="External"/><Relationship Id="rId63" Type="http://schemas.openxmlformats.org/officeDocument/2006/relationships/hyperlink" Target="http://rredc.nrel.gov/solar/pubs/tmy2/appendixb.html" TargetMode="External"/><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rredc.nrel.gov/solar/pubs/tmy2/overview.html" TargetMode="External"/><Relationship Id="rId29" Type="http://schemas.openxmlformats.org/officeDocument/2006/relationships/hyperlink" Target="http://rredc.nrel.gov/solar/pubs/tmy2/data.htm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rredc.nrel.gov/solar/pubs/tmy2/acknowledge.html" TargetMode="External"/><Relationship Id="rId24" Type="http://schemas.openxmlformats.org/officeDocument/2006/relationships/hyperlink" Target="http://rredc.nrel.gov/solar/pubs/tmy2/stations.html" TargetMode="External"/><Relationship Id="rId32" Type="http://schemas.openxmlformats.org/officeDocument/2006/relationships/hyperlink" Target="http://rredc.nrel.gov/solar/pubs/tmy2/comparison.html" TargetMode="External"/><Relationship Id="rId37" Type="http://schemas.openxmlformats.org/officeDocument/2006/relationships/hyperlink" Target="http://rredc.nrel.gov/solar/pubs/tmy2/appendixa.html" TargetMode="External"/><Relationship Id="rId40" Type="http://schemas.openxmlformats.org/officeDocument/2006/relationships/hyperlink" Target="http://rredc.nrel.gov/solar/pubs/tmy2/appendixa.html" TargetMode="External"/><Relationship Id="rId45" Type="http://schemas.openxmlformats.org/officeDocument/2006/relationships/hyperlink" Target="http://rredc.nrel.gov/solar/pubs/tmy2/appendixa.html" TargetMode="External"/><Relationship Id="rId53" Type="http://schemas.openxmlformats.org/officeDocument/2006/relationships/hyperlink" Target="http://rredc.nrel.gov/solar/old_data/nsrdb/tmy2/" TargetMode="External"/><Relationship Id="rId58" Type="http://schemas.openxmlformats.org/officeDocument/2006/relationships/hyperlink" Target="http://rredc.nrel.gov/solar/old_data/nsrdb/tmy2/compressed/tmy2_txt.tar.Z" TargetMode="External"/><Relationship Id="rId66" Type="http://schemas.openxmlformats.org/officeDocument/2006/relationships/hyperlink" Target="http://rredc.nrel.gov/solar/pubs/tmy2/fig3-1.html" TargetMode="External"/><Relationship Id="rId5" Type="http://schemas.openxmlformats.org/officeDocument/2006/relationships/webSettings" Target="webSettings.xml"/><Relationship Id="rId15" Type="http://schemas.openxmlformats.org/officeDocument/2006/relationships/hyperlink" Target="http://rredc.nrel.gov/solar/pubs/tmy2/overview.html" TargetMode="External"/><Relationship Id="rId23" Type="http://schemas.openxmlformats.org/officeDocument/2006/relationships/hyperlink" Target="http://rredc.nrel.gov/solar/pubs/tmy2/stations.html" TargetMode="External"/><Relationship Id="rId28" Type="http://schemas.openxmlformats.org/officeDocument/2006/relationships/hyperlink" Target="http://rredc.nrel.gov/solar/pubs/tmy2/data.html" TargetMode="External"/><Relationship Id="rId36" Type="http://schemas.openxmlformats.org/officeDocument/2006/relationships/hyperlink" Target="http://rredc.nrel.gov/solar/pubs/tmy2/appendixa.html" TargetMode="External"/><Relationship Id="rId49" Type="http://schemas.openxmlformats.org/officeDocument/2006/relationships/hyperlink" Target="http://rredc.nrel.gov/solar/pubs/tmy2/comparison.html" TargetMode="External"/><Relationship Id="rId57" Type="http://schemas.openxmlformats.org/officeDocument/2006/relationships/hyperlink" Target="http://rredc.nrel.gov/solar/old_data/nsrdb/tmy2/compressed/tmy2_pc.zip" TargetMode="External"/><Relationship Id="rId61" Type="http://schemas.openxmlformats.org/officeDocument/2006/relationships/hyperlink" Target="http://rredc.nrel.gov/solar/pubs/tmy2/tab2-1.html" TargetMode="External"/><Relationship Id="rId10" Type="http://schemas.openxmlformats.org/officeDocument/2006/relationships/hyperlink" Target="http://rredc.nrel.gov/solar/pubs/tmy2/preface.html" TargetMode="External"/><Relationship Id="rId19" Type="http://schemas.openxmlformats.org/officeDocument/2006/relationships/hyperlink" Target="http://rredc.nrel.gov/solar/pubs/tmy2/overview.html" TargetMode="External"/><Relationship Id="rId31" Type="http://schemas.openxmlformats.org/officeDocument/2006/relationships/hyperlink" Target="http://rredc.nrel.gov/solar/pubs/tmy2/data.html" TargetMode="External"/><Relationship Id="rId44" Type="http://schemas.openxmlformats.org/officeDocument/2006/relationships/hyperlink" Target="http://rredc.nrel.gov/solar/pubs/tmy2/appendixa.html" TargetMode="External"/><Relationship Id="rId52" Type="http://schemas.openxmlformats.org/officeDocument/2006/relationships/hyperlink" Target="http://rredc.nrel.gov/solar/pubs/tmy2/appendixc.html" TargetMode="External"/><Relationship Id="rId60" Type="http://schemas.openxmlformats.org/officeDocument/2006/relationships/hyperlink" Target="http://rredc.nrel.gov/solar/pubs/tmy2/tab2-1a.html" TargetMode="External"/><Relationship Id="rId65" Type="http://schemas.openxmlformats.org/officeDocument/2006/relationships/hyperlink" Target="http://rredc.nrel.gov/solar/pubs/tmy2/data.html" TargetMode="External"/><Relationship Id="rId4" Type="http://schemas.openxmlformats.org/officeDocument/2006/relationships/settings" Target="settings.xml"/><Relationship Id="rId9" Type="http://schemas.openxmlformats.org/officeDocument/2006/relationships/hyperlink" Target="http://rredc.nrel.gov/solar/pubs/tmy2/notice.html" TargetMode="External"/><Relationship Id="rId14" Type="http://schemas.openxmlformats.org/officeDocument/2006/relationships/hyperlink" Target="http://rredc.nrel.gov/solar/pubs/tmy2/overview.html" TargetMode="External"/><Relationship Id="rId22" Type="http://schemas.openxmlformats.org/officeDocument/2006/relationships/hyperlink" Target="http://rredc.nrel.gov/solar/pubs/tmy2/stations.html" TargetMode="External"/><Relationship Id="rId27" Type="http://schemas.openxmlformats.org/officeDocument/2006/relationships/hyperlink" Target="http://rredc.nrel.gov/solar/pubs/tmy2/data.html" TargetMode="External"/><Relationship Id="rId30" Type="http://schemas.openxmlformats.org/officeDocument/2006/relationships/hyperlink" Target="http://rredc.nrel.gov/solar/pubs/tmy2/data.html" TargetMode="External"/><Relationship Id="rId35" Type="http://schemas.openxmlformats.org/officeDocument/2006/relationships/hyperlink" Target="http://rredc.nrel.gov/solar/pubs/tmy2/comparison.html" TargetMode="External"/><Relationship Id="rId43" Type="http://schemas.openxmlformats.org/officeDocument/2006/relationships/hyperlink" Target="http://rredc.nrel.gov/solar/pubs/tmy2/appendixa.html" TargetMode="External"/><Relationship Id="rId48" Type="http://schemas.openxmlformats.org/officeDocument/2006/relationships/hyperlink" Target="http://rredc.nrel.gov/solar/pubs/tmy2/appendixa.html" TargetMode="External"/><Relationship Id="rId56" Type="http://schemas.openxmlformats.org/officeDocument/2006/relationships/hyperlink" Target="http://rredc.nrel.gov/solar/old_data/nsrdb/tmy2/compressed/tm2.sit" TargetMode="External"/><Relationship Id="rId64" Type="http://schemas.openxmlformats.org/officeDocument/2006/relationships/hyperlink" Target="http://rredc.nrel.gov/solar/pubs/tmy2/appendixb.html" TargetMode="External"/><Relationship Id="rId69" Type="http://schemas.openxmlformats.org/officeDocument/2006/relationships/fontTable" Target="fontTable.xml"/><Relationship Id="rId8" Type="http://schemas.openxmlformats.org/officeDocument/2006/relationships/hyperlink" Target="http://rredc.nrel.gov/solar/pubs/tmy2/titlepg.html" TargetMode="External"/><Relationship Id="rId51" Type="http://schemas.openxmlformats.org/officeDocument/2006/relationships/hyperlink" Target="http://rredc.nrel.gov/solar/pubs/tmy2/appendixb.html" TargetMode="External"/><Relationship Id="rId3" Type="http://schemas.microsoft.com/office/2007/relationships/stylesWithEffects" Target="stylesWithEffects.xml"/><Relationship Id="rId12" Type="http://schemas.openxmlformats.org/officeDocument/2006/relationships/hyperlink" Target="http://rredc.nrel.gov/solar/pubs/tmy2/figures.html" TargetMode="External"/><Relationship Id="rId17" Type="http://schemas.openxmlformats.org/officeDocument/2006/relationships/hyperlink" Target="http://rredc.nrel.gov/solar/pubs/tmy2/overview.html" TargetMode="External"/><Relationship Id="rId25" Type="http://schemas.openxmlformats.org/officeDocument/2006/relationships/hyperlink" Target="http://rredc.nrel.gov/solar/pubs/tmy2/stations.html" TargetMode="External"/><Relationship Id="rId33" Type="http://schemas.openxmlformats.org/officeDocument/2006/relationships/hyperlink" Target="http://rredc.nrel.gov/solar/pubs/tmy2/comparison.html" TargetMode="External"/><Relationship Id="rId38" Type="http://schemas.openxmlformats.org/officeDocument/2006/relationships/hyperlink" Target="http://rredc.nrel.gov/solar/pubs/tmy2/appendixa.html" TargetMode="External"/><Relationship Id="rId46" Type="http://schemas.openxmlformats.org/officeDocument/2006/relationships/hyperlink" Target="http://rredc.nrel.gov/solar/pubs/tmy2/appendixa.html" TargetMode="External"/><Relationship Id="rId59" Type="http://schemas.openxmlformats.org/officeDocument/2006/relationships/hyperlink" Target="http://rredc.nrel.gov/solar/pubs/tmy2/appendixa.html" TargetMode="External"/><Relationship Id="rId67" Type="http://schemas.openxmlformats.org/officeDocument/2006/relationships/header" Target="header1.xml"/><Relationship Id="rId20" Type="http://schemas.openxmlformats.org/officeDocument/2006/relationships/hyperlink" Target="http://rredc.nrel.gov/solar/pubs/tmy2/overview.html" TargetMode="External"/><Relationship Id="rId41" Type="http://schemas.openxmlformats.org/officeDocument/2006/relationships/hyperlink" Target="http://rredc.nrel.gov/solar/pubs/tmy2/appendixa.html" TargetMode="External"/><Relationship Id="rId54" Type="http://schemas.openxmlformats.org/officeDocument/2006/relationships/hyperlink" Target="http://rredc.nrel.gov/solar/old_data/nsrdb/tmy2/" TargetMode="External"/><Relationship Id="rId62" Type="http://schemas.openxmlformats.org/officeDocument/2006/relationships/hyperlink" Target="http://rredc.nrel.gov/solar/pubs/tmy2/tab3-2.html"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14</Pages>
  <Words>4560</Words>
  <Characters>25994</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dc:creator>
  <cp:lastModifiedBy>Thomas</cp:lastModifiedBy>
  <cp:revision>5</cp:revision>
  <dcterms:created xsi:type="dcterms:W3CDTF">2011-06-02T20:14:00Z</dcterms:created>
  <dcterms:modified xsi:type="dcterms:W3CDTF">2011-06-02T20:46:00Z</dcterms:modified>
</cp:coreProperties>
</file>